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D3" w:rsidRPr="0001203D" w:rsidRDefault="006112D3" w:rsidP="006112D3">
      <w:pPr>
        <w:spacing w:after="0"/>
        <w:rPr>
          <w:rFonts w:ascii="Times New Roman" w:hAnsi="Times New Roman" w:cs="Times New Roman"/>
          <w:sz w:val="28"/>
          <w:szCs w:val="28"/>
        </w:rPr>
      </w:pPr>
      <w:r w:rsidRPr="0001203D">
        <w:rPr>
          <w:rFonts w:ascii="Times New Roman" w:hAnsi="Times New Roman" w:cs="Times New Roman"/>
          <w:sz w:val="28"/>
          <w:szCs w:val="28"/>
        </w:rPr>
        <w:t xml:space="preserve">Добрый день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6112D3" w:rsidRPr="0001203D" w:rsidRDefault="006112D3" w:rsidP="006112D3">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6112D3" w:rsidRPr="0001203D" w:rsidRDefault="006112D3" w:rsidP="006112D3">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6112D3" w:rsidRPr="0001203D" w:rsidRDefault="006112D3" w:rsidP="006112D3">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6112D3" w:rsidRPr="0001203D" w:rsidRDefault="006112D3" w:rsidP="006112D3">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6112D3" w:rsidRPr="0001203D" w:rsidRDefault="006112D3" w:rsidP="006112D3">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6112D3" w:rsidRDefault="006112D3" w:rsidP="006112D3"/>
    <w:p w:rsidR="006112D3" w:rsidRDefault="006112D3" w:rsidP="006112D3">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6112D3" w:rsidRPr="003E5071" w:rsidRDefault="006112D3" w:rsidP="006112D3">
      <w:pPr>
        <w:spacing w:after="0"/>
        <w:jc w:val="center"/>
        <w:rPr>
          <w:rFonts w:ascii="Times New Roman" w:hAnsi="Times New Roman" w:cs="Times New Roman"/>
          <w:b/>
          <w:sz w:val="28"/>
          <w:szCs w:val="28"/>
        </w:rPr>
      </w:pPr>
      <w:r>
        <w:rPr>
          <w:rFonts w:ascii="Times New Roman" w:hAnsi="Times New Roman" w:cs="Times New Roman"/>
          <w:b/>
          <w:sz w:val="28"/>
          <w:szCs w:val="28"/>
        </w:rPr>
        <w:t>№ 99, 102 -2часа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r w:rsidR="00242A17">
        <w:rPr>
          <w:rFonts w:ascii="Times New Roman" w:hAnsi="Times New Roman" w:cs="Times New Roman"/>
          <w:b/>
          <w:sz w:val="28"/>
          <w:szCs w:val="28"/>
        </w:rPr>
        <w:t>«А»</w:t>
      </w:r>
      <w:bookmarkStart w:id="0" w:name="_GoBack"/>
      <w:bookmarkEnd w:id="0"/>
    </w:p>
    <w:p w:rsidR="006112D3" w:rsidRDefault="006112D3" w:rsidP="006112D3">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6112D3" w:rsidRDefault="006112D3" w:rsidP="006112D3">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6112D3">
        <w:rPr>
          <w:rFonts w:ascii="Times New Roman" w:hAnsi="Times New Roman" w:cs="Times New Roman"/>
          <w:b/>
          <w:sz w:val="28"/>
          <w:szCs w:val="28"/>
        </w:rPr>
        <w:t>«</w:t>
      </w:r>
      <w:r w:rsidRPr="006112D3">
        <w:rPr>
          <w:rFonts w:ascii="Times New Roman" w:hAnsi="Times New Roman" w:cs="Times New Roman"/>
          <w:sz w:val="28"/>
          <w:szCs w:val="28"/>
        </w:rPr>
        <w:t xml:space="preserve">Технология выполнения швов частично механизированной сваркой </w:t>
      </w:r>
    </w:p>
    <w:p w:rsidR="006112D3" w:rsidRDefault="006112D3" w:rsidP="006112D3">
      <w:pPr>
        <w:spacing w:after="0"/>
        <w:jc w:val="center"/>
        <w:rPr>
          <w:rFonts w:ascii="Times New Roman" w:hAnsi="Times New Roman" w:cs="Times New Roman"/>
          <w:sz w:val="28"/>
          <w:szCs w:val="28"/>
        </w:rPr>
      </w:pPr>
      <w:r w:rsidRPr="006112D3">
        <w:rPr>
          <w:rFonts w:ascii="Times New Roman" w:hAnsi="Times New Roman" w:cs="Times New Roman"/>
          <w:sz w:val="28"/>
          <w:szCs w:val="28"/>
        </w:rPr>
        <w:t>в вертикальном положении»</w:t>
      </w:r>
    </w:p>
    <w:p w:rsidR="00480C44" w:rsidRDefault="00480C44"/>
    <w:p w:rsidR="006112D3" w:rsidRPr="00E07C35" w:rsidRDefault="00E07C3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112D3" w:rsidRPr="00E07C35">
        <w:rPr>
          <w:rFonts w:ascii="Times New Roman" w:hAnsi="Times New Roman" w:cs="Times New Roman"/>
          <w:sz w:val="28"/>
          <w:szCs w:val="28"/>
          <w:shd w:val="clear" w:color="auto" w:fill="FFFFFF"/>
        </w:rPr>
        <w:t>Существует множество </w:t>
      </w:r>
      <w:hyperlink r:id="rId7" w:history="1">
        <w:r w:rsidR="006112D3" w:rsidRPr="00E07C35">
          <w:rPr>
            <w:rStyle w:val="a3"/>
            <w:rFonts w:ascii="Times New Roman" w:hAnsi="Times New Roman" w:cs="Times New Roman"/>
            <w:color w:val="auto"/>
            <w:sz w:val="28"/>
            <w:szCs w:val="28"/>
            <w:u w:val="none"/>
            <w:shd w:val="clear" w:color="auto" w:fill="FFFFFF"/>
          </w:rPr>
          <w:t>видов и типов сварки</w:t>
        </w:r>
      </w:hyperlink>
      <w:r w:rsidR="006112D3" w:rsidRPr="00E07C35">
        <w:rPr>
          <w:rFonts w:ascii="Times New Roman" w:hAnsi="Times New Roman" w:cs="Times New Roman"/>
          <w:sz w:val="28"/>
          <w:szCs w:val="28"/>
          <w:shd w:val="clear" w:color="auto" w:fill="FFFFFF"/>
        </w:rPr>
        <w:t>. Они делятся по различным классификациям в зависимости от используемого материала, аппарата и типа ведения проводника для создания шва.  Одной из таких является сварка вертикальных швов, имеющая ряд особенностей, с которыми мы сейчас познакомимся.</w:t>
      </w:r>
    </w:p>
    <w:p w:rsidR="006112D3" w:rsidRPr="00E07C35" w:rsidRDefault="006112D3" w:rsidP="00E07C35">
      <w:pPr>
        <w:pStyle w:val="2"/>
        <w:shd w:val="clear" w:color="auto" w:fill="FFFFFF"/>
        <w:spacing w:before="0" w:beforeAutospacing="0" w:after="240" w:afterAutospacing="0"/>
        <w:jc w:val="center"/>
        <w:rPr>
          <w:b w:val="0"/>
          <w:bCs w:val="0"/>
          <w:i/>
          <w:caps/>
          <w:sz w:val="28"/>
          <w:szCs w:val="28"/>
        </w:rPr>
      </w:pPr>
      <w:r w:rsidRPr="00E07C35">
        <w:rPr>
          <w:b w:val="0"/>
          <w:bCs w:val="0"/>
          <w:i/>
          <w:caps/>
          <w:sz w:val="28"/>
          <w:szCs w:val="28"/>
        </w:rPr>
        <w:t>ОСОБЕННОСТИ ВЕРТИКАЛЬНОЙ СВАРКИ</w:t>
      </w:r>
    </w:p>
    <w:p w:rsidR="006112D3" w:rsidRPr="00E07C35" w:rsidRDefault="00E07C35" w:rsidP="00E07C35">
      <w:pPr>
        <w:pStyle w:val="a5"/>
        <w:shd w:val="clear" w:color="auto" w:fill="FFFFFF"/>
        <w:spacing w:before="0" w:beforeAutospacing="0" w:after="0" w:afterAutospacing="0"/>
        <w:rPr>
          <w:sz w:val="28"/>
          <w:szCs w:val="28"/>
        </w:rPr>
      </w:pPr>
      <w:r>
        <w:rPr>
          <w:sz w:val="28"/>
          <w:szCs w:val="28"/>
        </w:rPr>
        <w:tab/>
      </w:r>
      <w:r w:rsidR="006112D3" w:rsidRPr="00E07C35">
        <w:rPr>
          <w:sz w:val="28"/>
          <w:szCs w:val="28"/>
        </w:rPr>
        <w:t>Вертикальная сварка имеет сложность в том, что при создании шва, расплавленный металл норовит стекать вниз, чего ни в коем случае нельзя допустить. Если это произойдет, то поверх этой капли варить уже не получится, так как там содержится шлак от электрода.</w:t>
      </w:r>
    </w:p>
    <w:p w:rsidR="006112D3" w:rsidRDefault="00E07C35" w:rsidP="00E07C35">
      <w:pPr>
        <w:pStyle w:val="a5"/>
        <w:shd w:val="clear" w:color="auto" w:fill="FFFFFF"/>
        <w:spacing w:before="0" w:beforeAutospacing="0" w:after="0" w:afterAutospacing="0"/>
        <w:rPr>
          <w:sz w:val="28"/>
          <w:szCs w:val="28"/>
        </w:rPr>
      </w:pPr>
      <w:r>
        <w:rPr>
          <w:sz w:val="28"/>
          <w:szCs w:val="28"/>
        </w:rPr>
        <w:tab/>
      </w:r>
      <w:r w:rsidR="006112D3" w:rsidRPr="00E07C35">
        <w:rPr>
          <w:sz w:val="28"/>
          <w:szCs w:val="28"/>
        </w:rPr>
        <w:t>Для создания качественной дорожки при </w:t>
      </w:r>
      <w:hyperlink r:id="rId8" w:history="1">
        <w:r w:rsidR="006112D3" w:rsidRPr="00E07C35">
          <w:rPr>
            <w:rStyle w:val="a3"/>
            <w:color w:val="auto"/>
            <w:sz w:val="28"/>
            <w:szCs w:val="28"/>
          </w:rPr>
          <w:t>ручной дуговой сварке</w:t>
        </w:r>
      </w:hyperlink>
      <w:r w:rsidR="006112D3" w:rsidRPr="00E07C35">
        <w:rPr>
          <w:sz w:val="28"/>
          <w:szCs w:val="28"/>
        </w:rPr>
        <w:t>, рекомендуется использовать короткую дугу на небольшом токе. При этом</w:t>
      </w:r>
      <w:proofErr w:type="gramStart"/>
      <w:r w:rsidR="006112D3" w:rsidRPr="00E07C35">
        <w:rPr>
          <w:sz w:val="28"/>
          <w:szCs w:val="28"/>
        </w:rPr>
        <w:t>,</w:t>
      </w:r>
      <w:proofErr w:type="gramEnd"/>
      <w:r w:rsidR="006112D3" w:rsidRPr="00E07C35">
        <w:rPr>
          <w:sz w:val="28"/>
          <w:szCs w:val="28"/>
        </w:rPr>
        <w:t xml:space="preserve"> мастер должен совершать движения снизу вверх, чтобы избежать ненужных потеков. Когда из расплавленной капли формируются вертикальные швы, нужно конец </w:t>
      </w:r>
      <w:hyperlink r:id="rId9" w:history="1">
        <w:r w:rsidR="006112D3" w:rsidRPr="00E07C35">
          <w:rPr>
            <w:rStyle w:val="a3"/>
            <w:color w:val="auto"/>
            <w:sz w:val="28"/>
            <w:szCs w:val="28"/>
          </w:rPr>
          <w:t>электрода</w:t>
        </w:r>
      </w:hyperlink>
      <w:r w:rsidR="006112D3" w:rsidRPr="00E07C35">
        <w:rPr>
          <w:sz w:val="28"/>
          <w:szCs w:val="28"/>
        </w:rPr>
        <w:t> убирать немного в сторону, чтобы дать материалу затвердеть и при этом не утратить искру.</w:t>
      </w:r>
    </w:p>
    <w:p w:rsidR="00E07C35" w:rsidRPr="00E07C35" w:rsidRDefault="00E07C35" w:rsidP="00E07C35">
      <w:pPr>
        <w:pStyle w:val="a5"/>
        <w:shd w:val="clear" w:color="auto" w:fill="FFFFFF"/>
        <w:spacing w:before="0" w:beforeAutospacing="0" w:after="0" w:afterAutospacing="0"/>
        <w:rPr>
          <w:sz w:val="28"/>
          <w:szCs w:val="28"/>
        </w:rPr>
      </w:pPr>
    </w:p>
    <w:p w:rsidR="006112D3" w:rsidRPr="00E07C35" w:rsidRDefault="006112D3" w:rsidP="00E07C35">
      <w:pPr>
        <w:pStyle w:val="3"/>
        <w:shd w:val="clear" w:color="auto" w:fill="FFFFFF"/>
        <w:spacing w:before="0" w:beforeAutospacing="0" w:after="240" w:afterAutospacing="0"/>
        <w:jc w:val="center"/>
        <w:rPr>
          <w:b w:val="0"/>
          <w:bCs w:val="0"/>
          <w:i/>
          <w:caps/>
          <w:sz w:val="28"/>
          <w:szCs w:val="28"/>
        </w:rPr>
      </w:pPr>
      <w:r w:rsidRPr="00E07C35">
        <w:rPr>
          <w:b w:val="0"/>
          <w:bCs w:val="0"/>
          <w:i/>
          <w:caps/>
          <w:sz w:val="28"/>
          <w:szCs w:val="28"/>
        </w:rPr>
        <w:t>ПРИНЦИПЫ ВЕРТИКАЛЬНОЙ СВАРКИ</w:t>
      </w:r>
    </w:p>
    <w:p w:rsidR="006112D3" w:rsidRPr="00E07C35" w:rsidRDefault="006112D3" w:rsidP="006112D3">
      <w:pPr>
        <w:pStyle w:val="a5"/>
        <w:shd w:val="clear" w:color="auto" w:fill="FFFFFF"/>
        <w:spacing w:before="0" w:beforeAutospacing="0" w:after="240" w:afterAutospacing="0"/>
        <w:rPr>
          <w:i/>
          <w:sz w:val="28"/>
          <w:szCs w:val="28"/>
        </w:rPr>
      </w:pPr>
      <w:r w:rsidRPr="00E07C35">
        <w:rPr>
          <w:i/>
          <w:sz w:val="28"/>
          <w:szCs w:val="28"/>
        </w:rPr>
        <w:t>Для создания идеального шва, необходимо придерживаться несколько принципов вертикальной сварки:</w:t>
      </w:r>
    </w:p>
    <w:p w:rsidR="006112D3" w:rsidRPr="00E07C35" w:rsidRDefault="006112D3" w:rsidP="006112D3">
      <w:pPr>
        <w:numPr>
          <w:ilvl w:val="0"/>
          <w:numId w:val="2"/>
        </w:numPr>
        <w:shd w:val="clear" w:color="auto" w:fill="FFFFFF"/>
        <w:spacing w:before="100" w:beforeAutospacing="1" w:after="100" w:afterAutospacing="1" w:line="240" w:lineRule="auto"/>
        <w:rPr>
          <w:rFonts w:ascii="Times New Roman" w:hAnsi="Times New Roman" w:cs="Times New Roman"/>
          <w:sz w:val="28"/>
          <w:szCs w:val="28"/>
        </w:rPr>
      </w:pPr>
      <w:r w:rsidRPr="00E07C35">
        <w:rPr>
          <w:rFonts w:ascii="Times New Roman" w:hAnsi="Times New Roman" w:cs="Times New Roman"/>
          <w:sz w:val="28"/>
          <w:szCs w:val="28"/>
        </w:rPr>
        <w:t xml:space="preserve">Если сварочные работы производятся на переменном токе, тогда обязательно начинать необходимо снизу. При этом кратер шва наполняется материалом так, что создает объемный валик, который параллельно служит некоторой подставкой для плавленого металла, находящегося немного выше. Таким </w:t>
      </w:r>
      <w:proofErr w:type="gramStart"/>
      <w:r w:rsidRPr="00E07C35">
        <w:rPr>
          <w:rFonts w:ascii="Times New Roman" w:hAnsi="Times New Roman" w:cs="Times New Roman"/>
          <w:sz w:val="28"/>
          <w:szCs w:val="28"/>
        </w:rPr>
        <w:t>образом</w:t>
      </w:r>
      <w:proofErr w:type="gramEnd"/>
      <w:r w:rsidRPr="00E07C35">
        <w:rPr>
          <w:rFonts w:ascii="Times New Roman" w:hAnsi="Times New Roman" w:cs="Times New Roman"/>
          <w:sz w:val="28"/>
          <w:szCs w:val="28"/>
        </w:rPr>
        <w:t xml:space="preserve"> и заполняется шов.</w:t>
      </w:r>
    </w:p>
    <w:p w:rsidR="006112D3" w:rsidRPr="00E07C35" w:rsidRDefault="006112D3" w:rsidP="006112D3">
      <w:pPr>
        <w:numPr>
          <w:ilvl w:val="0"/>
          <w:numId w:val="2"/>
        </w:numPr>
        <w:shd w:val="clear" w:color="auto" w:fill="FFFFFF"/>
        <w:spacing w:before="100" w:beforeAutospacing="1" w:after="100" w:afterAutospacing="1" w:line="240" w:lineRule="auto"/>
        <w:rPr>
          <w:rFonts w:ascii="Times New Roman" w:hAnsi="Times New Roman" w:cs="Times New Roman"/>
          <w:sz w:val="28"/>
          <w:szCs w:val="28"/>
        </w:rPr>
      </w:pPr>
      <w:r w:rsidRPr="00E07C35">
        <w:rPr>
          <w:rFonts w:ascii="Times New Roman" w:hAnsi="Times New Roman" w:cs="Times New Roman"/>
          <w:sz w:val="28"/>
          <w:szCs w:val="28"/>
        </w:rPr>
        <w:t>При электродуговой методике мета</w:t>
      </w:r>
      <w:proofErr w:type="gramStart"/>
      <w:r w:rsidRPr="00E07C35">
        <w:rPr>
          <w:rFonts w:ascii="Times New Roman" w:hAnsi="Times New Roman" w:cs="Times New Roman"/>
          <w:sz w:val="28"/>
          <w:szCs w:val="28"/>
        </w:rPr>
        <w:t>лл в кр</w:t>
      </w:r>
      <w:proofErr w:type="gramEnd"/>
      <w:r w:rsidRPr="00E07C35">
        <w:rPr>
          <w:rFonts w:ascii="Times New Roman" w:hAnsi="Times New Roman" w:cs="Times New Roman"/>
          <w:sz w:val="28"/>
          <w:szCs w:val="28"/>
        </w:rPr>
        <w:t xml:space="preserve">атере шва при вертикальном положении должен застывать намного быстрее. Для этого лучше делать небольшие капли. </w:t>
      </w:r>
      <w:r w:rsidRPr="00E07C35">
        <w:rPr>
          <w:rFonts w:ascii="Times New Roman" w:hAnsi="Times New Roman" w:cs="Times New Roman"/>
          <w:sz w:val="28"/>
          <w:szCs w:val="28"/>
        </w:rPr>
        <w:lastRenderedPageBreak/>
        <w:t>Добиться такого эффекта очень просто, сократив дугу (расстояние между изделием и </w:t>
      </w:r>
      <w:hyperlink r:id="rId10" w:history="1">
        <w:r w:rsidRPr="00E07C35">
          <w:rPr>
            <w:rStyle w:val="a3"/>
            <w:rFonts w:ascii="Times New Roman" w:hAnsi="Times New Roman" w:cs="Times New Roman"/>
            <w:color w:val="auto"/>
            <w:sz w:val="28"/>
            <w:szCs w:val="28"/>
          </w:rPr>
          <w:t>электродом</w:t>
        </w:r>
      </w:hyperlink>
      <w:r w:rsidRPr="00E07C35">
        <w:rPr>
          <w:rFonts w:ascii="Times New Roman" w:hAnsi="Times New Roman" w:cs="Times New Roman"/>
          <w:sz w:val="28"/>
          <w:szCs w:val="28"/>
        </w:rPr>
        <w:t>).</w:t>
      </w:r>
    </w:p>
    <w:p w:rsidR="006112D3" w:rsidRPr="006112D3" w:rsidRDefault="006112D3" w:rsidP="00E07C35">
      <w:pPr>
        <w:shd w:val="clear" w:color="auto" w:fill="FFFFFF"/>
        <w:spacing w:after="240" w:line="240" w:lineRule="auto"/>
        <w:jc w:val="center"/>
        <w:outlineLvl w:val="2"/>
        <w:rPr>
          <w:rFonts w:ascii="Times New Roman" w:eastAsia="Times New Roman" w:hAnsi="Times New Roman" w:cs="Times New Roman"/>
          <w:i/>
          <w:caps/>
          <w:sz w:val="28"/>
          <w:szCs w:val="28"/>
          <w:lang w:eastAsia="ru-RU"/>
        </w:rPr>
      </w:pPr>
      <w:r w:rsidRPr="006112D3">
        <w:rPr>
          <w:rFonts w:ascii="Times New Roman" w:eastAsia="Times New Roman" w:hAnsi="Times New Roman" w:cs="Times New Roman"/>
          <w:i/>
          <w:caps/>
          <w:sz w:val="28"/>
          <w:szCs w:val="28"/>
          <w:lang w:eastAsia="ru-RU"/>
        </w:rPr>
        <w:t>УСЛОВИЯ ДЛЯ КАЧЕСТВЕННОГО ВЕРТИКАЛЬНОГО ШВА</w:t>
      </w:r>
    </w:p>
    <w:p w:rsidR="006112D3" w:rsidRPr="006112D3" w:rsidRDefault="006112D3" w:rsidP="006112D3">
      <w:pPr>
        <w:shd w:val="clear" w:color="auto" w:fill="FFFFFF"/>
        <w:spacing w:after="240" w:line="240" w:lineRule="auto"/>
        <w:rPr>
          <w:rFonts w:ascii="Times New Roman" w:eastAsia="Times New Roman" w:hAnsi="Times New Roman" w:cs="Times New Roman"/>
          <w:sz w:val="28"/>
          <w:szCs w:val="28"/>
          <w:lang w:eastAsia="ru-RU"/>
        </w:rPr>
      </w:pPr>
      <w:r w:rsidRPr="006112D3">
        <w:rPr>
          <w:rFonts w:ascii="Times New Roman" w:eastAsia="Times New Roman" w:hAnsi="Times New Roman" w:cs="Times New Roman"/>
          <w:sz w:val="28"/>
          <w:szCs w:val="28"/>
          <w:lang w:eastAsia="ru-RU"/>
        </w:rPr>
        <w:t>Не все начинающие сварщики понимают, как варить вертикальный шов, чтобы он получился эстетичным, прочным и «правильным» с точки зрения качества. Есть несколько условий, выполняя которые получится идеальный шов практически с первого раза:</w:t>
      </w:r>
    </w:p>
    <w:p w:rsidR="006112D3" w:rsidRPr="006112D3" w:rsidRDefault="006112D3" w:rsidP="006112D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6112D3">
        <w:rPr>
          <w:rFonts w:ascii="Times New Roman" w:eastAsia="Times New Roman" w:hAnsi="Times New Roman" w:cs="Times New Roman"/>
          <w:sz w:val="28"/>
          <w:szCs w:val="28"/>
          <w:lang w:eastAsia="ru-RU"/>
        </w:rPr>
        <w:t>во время поджога нужно соблюдать перпендикулярное расположение электрода по отношению к деталям;</w:t>
      </w:r>
    </w:p>
    <w:p w:rsidR="006112D3" w:rsidRPr="006112D3" w:rsidRDefault="006112D3" w:rsidP="006112D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6112D3">
        <w:rPr>
          <w:rFonts w:ascii="Times New Roman" w:eastAsia="Times New Roman" w:hAnsi="Times New Roman" w:cs="Times New Roman"/>
          <w:sz w:val="28"/>
          <w:szCs w:val="28"/>
          <w:lang w:eastAsia="ru-RU"/>
        </w:rPr>
        <w:t>чем короче дуга, тем быстрее кристаллизуется металл и снижается риск потеков, которые портят шов;</w:t>
      </w:r>
    </w:p>
    <w:p w:rsidR="006112D3" w:rsidRPr="006112D3" w:rsidRDefault="006112D3" w:rsidP="006112D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6112D3">
        <w:rPr>
          <w:rFonts w:ascii="Times New Roman" w:eastAsia="Times New Roman" w:hAnsi="Times New Roman" w:cs="Times New Roman"/>
          <w:sz w:val="28"/>
          <w:szCs w:val="28"/>
          <w:lang w:eastAsia="ru-RU"/>
        </w:rPr>
        <w:t>во время формирования дорожки электрод необходимо наклонять, чтобы, металлические капли не стекали вниз;</w:t>
      </w:r>
    </w:p>
    <w:p w:rsidR="006112D3" w:rsidRPr="006112D3" w:rsidRDefault="006112D3" w:rsidP="006112D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6112D3">
        <w:rPr>
          <w:rFonts w:ascii="Times New Roman" w:eastAsia="Times New Roman" w:hAnsi="Times New Roman" w:cs="Times New Roman"/>
          <w:sz w:val="28"/>
          <w:szCs w:val="28"/>
          <w:lang w:eastAsia="ru-RU"/>
        </w:rPr>
        <w:t>если по неосторожности материал потек, нужно увеличить силу тока и ширину шва. Этот маневр даст больше времени для кристаллизации.</w:t>
      </w:r>
    </w:p>
    <w:p w:rsidR="006112D3" w:rsidRPr="00E07C35" w:rsidRDefault="006112D3">
      <w:pPr>
        <w:rPr>
          <w:rFonts w:ascii="Times New Roman" w:hAnsi="Times New Roman" w:cs="Times New Roman"/>
          <w:b/>
          <w:bCs/>
          <w:sz w:val="28"/>
          <w:szCs w:val="28"/>
          <w:shd w:val="clear" w:color="auto" w:fill="FFFFFF"/>
        </w:rPr>
      </w:pPr>
      <w:r w:rsidRPr="00E07C35">
        <w:rPr>
          <w:rFonts w:ascii="Times New Roman" w:hAnsi="Times New Roman" w:cs="Times New Roman"/>
          <w:b/>
          <w:bCs/>
          <w:sz w:val="28"/>
          <w:szCs w:val="28"/>
          <w:shd w:val="clear" w:color="auto" w:fill="FFFFFF"/>
        </w:rPr>
        <w:t>При  таком подходе к работе шов производится легче и проще, чем при движении вниз. Но при этом качество шва будет немного ниже.</w:t>
      </w:r>
    </w:p>
    <w:p w:rsidR="00E07C35" w:rsidRPr="00E07C35" w:rsidRDefault="00E07C35" w:rsidP="00E07C35">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7C35">
        <w:rPr>
          <w:rFonts w:ascii="Times New Roman" w:eastAsia="Times New Roman" w:hAnsi="Times New Roman" w:cs="Times New Roman"/>
          <w:sz w:val="28"/>
          <w:szCs w:val="28"/>
          <w:lang w:eastAsia="ru-RU"/>
        </w:rPr>
        <w:t xml:space="preserve">Учитывая, что бывают детали, которые нужно сварить только методикой сверху. Для этого нужно соблюдать осторожность и плавность. Тогда металл не будет </w:t>
      </w:r>
      <w:proofErr w:type="gramStart"/>
      <w:r w:rsidRPr="00E07C35">
        <w:rPr>
          <w:rFonts w:ascii="Times New Roman" w:eastAsia="Times New Roman" w:hAnsi="Times New Roman" w:cs="Times New Roman"/>
          <w:sz w:val="28"/>
          <w:szCs w:val="28"/>
          <w:lang w:eastAsia="ru-RU"/>
        </w:rPr>
        <w:t>стекать</w:t>
      </w:r>
      <w:proofErr w:type="gramEnd"/>
      <w:r w:rsidRPr="00E07C35">
        <w:rPr>
          <w:rFonts w:ascii="Times New Roman" w:eastAsia="Times New Roman" w:hAnsi="Times New Roman" w:cs="Times New Roman"/>
          <w:sz w:val="28"/>
          <w:szCs w:val="28"/>
          <w:lang w:eastAsia="ru-RU"/>
        </w:rPr>
        <w:t xml:space="preserve"> и портить изделие. Если свариваемые пластинки очень тонкие, например жестяные или оцинкованные, тогда нужно сделать следующее:</w:t>
      </w:r>
    </w:p>
    <w:p w:rsidR="00E07C35" w:rsidRPr="00E07C35" w:rsidRDefault="00E07C35" w:rsidP="00E07C35">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максимально качественно зачистить детали, убрать с них пыль, грязь, остатки краски или масла, снять оцинкованный слой;</w:t>
      </w:r>
    </w:p>
    <w:p w:rsidR="00E07C35" w:rsidRPr="00E07C35" w:rsidRDefault="00E07C35" w:rsidP="00E07C35">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шов делать точками. В этом случае снижается риск потеков и прожога делали.</w:t>
      </w:r>
    </w:p>
    <w:p w:rsidR="00E07C35" w:rsidRPr="00E07C35" w:rsidRDefault="00E07C35" w:rsidP="00E07C35">
      <w:pPr>
        <w:pStyle w:val="2"/>
        <w:shd w:val="clear" w:color="auto" w:fill="FFFFFF"/>
        <w:spacing w:before="0" w:beforeAutospacing="0" w:after="240" w:afterAutospacing="0"/>
        <w:jc w:val="center"/>
        <w:rPr>
          <w:b w:val="0"/>
          <w:bCs w:val="0"/>
          <w:i/>
          <w:caps/>
          <w:sz w:val="28"/>
          <w:szCs w:val="28"/>
        </w:rPr>
      </w:pPr>
      <w:r w:rsidRPr="00E07C35">
        <w:rPr>
          <w:b w:val="0"/>
          <w:bCs w:val="0"/>
          <w:i/>
          <w:caps/>
          <w:sz w:val="28"/>
          <w:szCs w:val="28"/>
        </w:rPr>
        <w:t>ТЕХНОЛОГИЯ ВЕРТИКАЛЬНОЙ СВАРКИ</w:t>
      </w:r>
    </w:p>
    <w:p w:rsidR="00E07C35" w:rsidRPr="00E07C35" w:rsidRDefault="00E07C35" w:rsidP="00E07C35">
      <w:pPr>
        <w:pStyle w:val="a5"/>
        <w:shd w:val="clear" w:color="auto" w:fill="FFFFFF"/>
        <w:spacing w:before="0" w:beforeAutospacing="0" w:after="240" w:afterAutospacing="0"/>
        <w:rPr>
          <w:b/>
          <w:i/>
          <w:sz w:val="28"/>
          <w:szCs w:val="28"/>
        </w:rPr>
      </w:pPr>
      <w:r w:rsidRPr="00E07C35">
        <w:rPr>
          <w:b/>
          <w:i/>
          <w:sz w:val="28"/>
          <w:szCs w:val="28"/>
        </w:rPr>
        <w:t>Техника сварки вертикальных швов зависит от нескольких факторов:</w:t>
      </w:r>
    </w:p>
    <w:p w:rsidR="00E07C35" w:rsidRPr="00E07C35" w:rsidRDefault="00E07C35" w:rsidP="00E07C35">
      <w:pPr>
        <w:numPr>
          <w:ilvl w:val="0"/>
          <w:numId w:val="5"/>
        </w:numPr>
        <w:shd w:val="clear" w:color="auto" w:fill="FFFFFF"/>
        <w:spacing w:before="100" w:beforeAutospacing="1" w:after="100" w:afterAutospacing="1" w:line="240" w:lineRule="auto"/>
        <w:ind w:left="375"/>
        <w:rPr>
          <w:rFonts w:ascii="Times New Roman" w:hAnsi="Times New Roman" w:cs="Times New Roman"/>
          <w:sz w:val="28"/>
          <w:szCs w:val="28"/>
        </w:rPr>
      </w:pPr>
      <w:r w:rsidRPr="00E07C35">
        <w:rPr>
          <w:rFonts w:ascii="Times New Roman" w:hAnsi="Times New Roman" w:cs="Times New Roman"/>
          <w:sz w:val="28"/>
          <w:szCs w:val="28"/>
        </w:rPr>
        <w:t>особенности металла материалов, которые необходимо соединить;</w:t>
      </w:r>
    </w:p>
    <w:p w:rsidR="00E07C35" w:rsidRPr="00E07C35" w:rsidRDefault="00242A17" w:rsidP="00E07C35">
      <w:pPr>
        <w:numPr>
          <w:ilvl w:val="0"/>
          <w:numId w:val="5"/>
        </w:numPr>
        <w:shd w:val="clear" w:color="auto" w:fill="FFFFFF"/>
        <w:spacing w:before="100" w:beforeAutospacing="1" w:after="100" w:afterAutospacing="1" w:line="240" w:lineRule="auto"/>
        <w:ind w:left="375"/>
        <w:rPr>
          <w:rFonts w:ascii="Times New Roman" w:hAnsi="Times New Roman" w:cs="Times New Roman"/>
          <w:sz w:val="28"/>
          <w:szCs w:val="28"/>
        </w:rPr>
      </w:pPr>
      <w:hyperlink r:id="rId11" w:history="1">
        <w:r w:rsidR="00E07C35" w:rsidRPr="00E07C35">
          <w:rPr>
            <w:rStyle w:val="a3"/>
            <w:rFonts w:ascii="Times New Roman" w:hAnsi="Times New Roman" w:cs="Times New Roman"/>
            <w:color w:val="auto"/>
            <w:sz w:val="28"/>
            <w:szCs w:val="28"/>
          </w:rPr>
          <w:t>тип сварки</w:t>
        </w:r>
      </w:hyperlink>
      <w:r w:rsidR="00E07C35" w:rsidRPr="00E07C35">
        <w:rPr>
          <w:rFonts w:ascii="Times New Roman" w:hAnsi="Times New Roman" w:cs="Times New Roman"/>
          <w:sz w:val="28"/>
          <w:szCs w:val="28"/>
        </w:rPr>
        <w:t>, который применяется в данном случае;</w:t>
      </w:r>
    </w:p>
    <w:p w:rsidR="00E07C35" w:rsidRPr="00E07C35" w:rsidRDefault="00E07C35" w:rsidP="00E07C35">
      <w:pPr>
        <w:numPr>
          <w:ilvl w:val="0"/>
          <w:numId w:val="5"/>
        </w:numPr>
        <w:shd w:val="clear" w:color="auto" w:fill="FFFFFF"/>
        <w:spacing w:before="100" w:beforeAutospacing="1" w:after="100" w:afterAutospacing="1" w:line="240" w:lineRule="auto"/>
        <w:ind w:left="375"/>
        <w:rPr>
          <w:rFonts w:ascii="Times New Roman" w:hAnsi="Times New Roman" w:cs="Times New Roman"/>
          <w:sz w:val="28"/>
          <w:szCs w:val="28"/>
        </w:rPr>
      </w:pPr>
      <w:r w:rsidRPr="00E07C35">
        <w:rPr>
          <w:rFonts w:ascii="Times New Roman" w:hAnsi="Times New Roman" w:cs="Times New Roman"/>
          <w:sz w:val="28"/>
          <w:szCs w:val="28"/>
        </w:rPr>
        <w:t>мастерство сварщика:</w:t>
      </w:r>
    </w:p>
    <w:p w:rsidR="00E07C35" w:rsidRPr="00E07C35" w:rsidRDefault="00E07C35" w:rsidP="00E07C35">
      <w:pPr>
        <w:numPr>
          <w:ilvl w:val="0"/>
          <w:numId w:val="5"/>
        </w:numPr>
        <w:shd w:val="clear" w:color="auto" w:fill="FFFFFF"/>
        <w:spacing w:before="100" w:beforeAutospacing="1" w:after="100" w:afterAutospacing="1" w:line="240" w:lineRule="auto"/>
        <w:ind w:left="375"/>
        <w:rPr>
          <w:rFonts w:ascii="Times New Roman" w:hAnsi="Times New Roman" w:cs="Times New Roman"/>
          <w:sz w:val="28"/>
          <w:szCs w:val="28"/>
        </w:rPr>
      </w:pPr>
      <w:r w:rsidRPr="00E07C35">
        <w:rPr>
          <w:rFonts w:ascii="Times New Roman" w:hAnsi="Times New Roman" w:cs="Times New Roman"/>
          <w:sz w:val="28"/>
          <w:szCs w:val="28"/>
        </w:rPr>
        <w:t>качество и особенности применяемого оборудования.</w:t>
      </w:r>
    </w:p>
    <w:p w:rsidR="00E07C35" w:rsidRPr="00E07C35" w:rsidRDefault="00E07C35" w:rsidP="00E07C35">
      <w:pPr>
        <w:pStyle w:val="a5"/>
        <w:shd w:val="clear" w:color="auto" w:fill="FFFFFF"/>
        <w:spacing w:before="0" w:beforeAutospacing="0" w:after="240" w:afterAutospacing="0"/>
        <w:rPr>
          <w:b/>
          <w:i/>
          <w:sz w:val="28"/>
          <w:szCs w:val="28"/>
        </w:rPr>
      </w:pPr>
      <w:r w:rsidRPr="00E07C35">
        <w:rPr>
          <w:b/>
          <w:i/>
          <w:sz w:val="28"/>
          <w:szCs w:val="28"/>
        </w:rPr>
        <w:t>Создавать сварочные швы можно несколькими способами:</w:t>
      </w:r>
    </w:p>
    <w:p w:rsidR="00E07C35" w:rsidRPr="00E07C35" w:rsidRDefault="00E07C35" w:rsidP="00E07C3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сверху вниз с отрывом дуги:</w:t>
      </w:r>
    </w:p>
    <w:p w:rsidR="00E07C35" w:rsidRPr="00E07C35" w:rsidRDefault="00E07C35" w:rsidP="00E07C3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снизу вверх с отрывом дуги;</w:t>
      </w:r>
    </w:p>
    <w:p w:rsidR="00E07C35" w:rsidRPr="00E07C35" w:rsidRDefault="00E07C35" w:rsidP="00E07C3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сверху вниз без отрыва дуги:</w:t>
      </w:r>
    </w:p>
    <w:p w:rsidR="00E07C35" w:rsidRPr="00E07C35" w:rsidRDefault="00E07C35" w:rsidP="00E07C35">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снизу вверх без отрыва дуги.</w:t>
      </w:r>
    </w:p>
    <w:p w:rsidR="00E07C35" w:rsidRDefault="00E07C35" w:rsidP="00E07C35">
      <w:pPr>
        <w:shd w:val="clear" w:color="auto" w:fill="FFFFFF"/>
        <w:spacing w:after="240" w:line="240" w:lineRule="auto"/>
        <w:outlineLvl w:val="2"/>
        <w:rPr>
          <w:rFonts w:ascii="Times New Roman" w:eastAsia="Times New Roman" w:hAnsi="Times New Roman" w:cs="Times New Roman"/>
          <w:caps/>
          <w:sz w:val="28"/>
          <w:szCs w:val="28"/>
          <w:lang w:eastAsia="ru-RU"/>
        </w:rPr>
      </w:pPr>
    </w:p>
    <w:p w:rsidR="00E07C35" w:rsidRPr="00E07C35" w:rsidRDefault="00E07C35" w:rsidP="00E07C35">
      <w:pPr>
        <w:shd w:val="clear" w:color="auto" w:fill="FFFFFF"/>
        <w:spacing w:after="240" w:line="240" w:lineRule="auto"/>
        <w:jc w:val="center"/>
        <w:outlineLvl w:val="2"/>
        <w:rPr>
          <w:rFonts w:ascii="Times New Roman" w:eastAsia="Times New Roman" w:hAnsi="Times New Roman" w:cs="Times New Roman"/>
          <w:i/>
          <w:caps/>
          <w:sz w:val="28"/>
          <w:szCs w:val="28"/>
          <w:lang w:eastAsia="ru-RU"/>
        </w:rPr>
      </w:pPr>
      <w:r w:rsidRPr="00E07C35">
        <w:rPr>
          <w:rFonts w:ascii="Times New Roman" w:eastAsia="Times New Roman" w:hAnsi="Times New Roman" w:cs="Times New Roman"/>
          <w:i/>
          <w:caps/>
          <w:sz w:val="28"/>
          <w:szCs w:val="28"/>
          <w:lang w:eastAsia="ru-RU"/>
        </w:rPr>
        <w:lastRenderedPageBreak/>
        <w:t>СОЗДАНИЕ ШВА ЭЛЕКТРОДОМ</w:t>
      </w:r>
    </w:p>
    <w:p w:rsidR="00E07C35" w:rsidRPr="00E07C35" w:rsidRDefault="00E07C35" w:rsidP="00E07C3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7C35">
        <w:rPr>
          <w:rFonts w:ascii="Times New Roman" w:eastAsia="Times New Roman" w:hAnsi="Times New Roman" w:cs="Times New Roman"/>
          <w:sz w:val="28"/>
          <w:szCs w:val="28"/>
          <w:lang w:eastAsia="ru-RU"/>
        </w:rPr>
        <w:t>Сварка в вертикальном положении требует больше внимания и усилий, чем в горизонтальном. Это связанно с возможными потеками металла. Для начинающих сварщиков проще будет формировать сварочный шов с отрывом дуги. Таким образом, материал быстро застывает. Для удобства процесса в это время электрод можно опирать на край сварного кратера. Во время формировки дорожки движения производятся, как с отрывом дуги, так и без отрыва – зигзагом, полумесяцем, петельками или валиком – «вверх-вниз».</w:t>
      </w:r>
    </w:p>
    <w:p w:rsidR="00E07C35" w:rsidRDefault="00E07C35" w:rsidP="00E07C3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7C35">
        <w:rPr>
          <w:rFonts w:ascii="Times New Roman" w:eastAsia="Times New Roman" w:hAnsi="Times New Roman" w:cs="Times New Roman"/>
          <w:sz w:val="28"/>
          <w:szCs w:val="28"/>
          <w:lang w:eastAsia="ru-RU"/>
        </w:rPr>
        <w:t>Если же вы решили произвести сварку вертикального шва сверху вниз, то это производится очень короткой дугой. Предварительно потребуется немного тренировки, чтобы научится плавить металл, но избежать его растеканию вниз. Здесь важно правильно держать электрод – строго перпендикулярно кромкам кратера. При возбуждении дуги и создания валика его немного нужно наклонить вниз (на 45 градусов).</w:t>
      </w:r>
    </w:p>
    <w:p w:rsidR="00E07C35" w:rsidRPr="00E07C35" w:rsidRDefault="00E07C35" w:rsidP="00E07C35">
      <w:pPr>
        <w:shd w:val="clear" w:color="auto" w:fill="FFFFFF"/>
        <w:spacing w:after="0" w:line="240" w:lineRule="auto"/>
        <w:rPr>
          <w:rFonts w:ascii="Times New Roman" w:eastAsia="Times New Roman" w:hAnsi="Times New Roman" w:cs="Times New Roman"/>
          <w:sz w:val="28"/>
          <w:szCs w:val="28"/>
          <w:lang w:eastAsia="ru-RU"/>
        </w:rPr>
      </w:pPr>
    </w:p>
    <w:p w:rsidR="006112D3" w:rsidRPr="00E07C35" w:rsidRDefault="00E07C35">
      <w:pPr>
        <w:rPr>
          <w:rFonts w:ascii="Times New Roman" w:hAnsi="Times New Roman" w:cs="Times New Roman"/>
          <w:b/>
          <w:bCs/>
          <w:sz w:val="28"/>
          <w:szCs w:val="28"/>
          <w:shd w:val="clear" w:color="auto" w:fill="FFFFFF"/>
        </w:rPr>
      </w:pPr>
      <w:r w:rsidRPr="00E07C35">
        <w:rPr>
          <w:rFonts w:ascii="Times New Roman" w:hAnsi="Times New Roman" w:cs="Times New Roman"/>
          <w:b/>
          <w:bCs/>
          <w:sz w:val="28"/>
          <w:szCs w:val="28"/>
          <w:shd w:val="clear" w:color="auto" w:fill="FFFFFF"/>
        </w:rPr>
        <w:t>Рекомендуемый диаметр электрода 4-5 мм при силе тока не более 170А.</w:t>
      </w:r>
    </w:p>
    <w:p w:rsidR="00E07C35" w:rsidRPr="00E07C35" w:rsidRDefault="00E07C35" w:rsidP="00E07C35">
      <w:pPr>
        <w:pStyle w:val="3"/>
        <w:shd w:val="clear" w:color="auto" w:fill="FFFFFF"/>
        <w:spacing w:before="0" w:beforeAutospacing="0" w:after="240" w:afterAutospacing="0"/>
        <w:jc w:val="center"/>
        <w:rPr>
          <w:b w:val="0"/>
          <w:bCs w:val="0"/>
          <w:i/>
          <w:caps/>
          <w:sz w:val="28"/>
          <w:szCs w:val="28"/>
        </w:rPr>
      </w:pPr>
      <w:r w:rsidRPr="00E07C35">
        <w:rPr>
          <w:b w:val="0"/>
          <w:bCs w:val="0"/>
          <w:i/>
          <w:caps/>
          <w:sz w:val="28"/>
          <w:szCs w:val="28"/>
        </w:rPr>
        <w:t>ВЕРТИКАЛЬНЫЙ ШОВ ПОЛУАВТОМАТОМ</w:t>
      </w:r>
    </w:p>
    <w:p w:rsidR="00E07C35" w:rsidRPr="00E07C35" w:rsidRDefault="00E07C35" w:rsidP="00E07C35">
      <w:pPr>
        <w:pStyle w:val="a5"/>
        <w:shd w:val="clear" w:color="auto" w:fill="FFFFFF"/>
        <w:spacing w:before="0" w:beforeAutospacing="0" w:after="240" w:afterAutospacing="0"/>
        <w:rPr>
          <w:sz w:val="28"/>
          <w:szCs w:val="28"/>
        </w:rPr>
      </w:pPr>
      <w:r w:rsidRPr="00E07C35">
        <w:rPr>
          <w:sz w:val="28"/>
          <w:szCs w:val="28"/>
        </w:rPr>
        <w:t>Сварка вертикальных швов </w:t>
      </w:r>
      <w:hyperlink r:id="rId12" w:history="1">
        <w:r w:rsidRPr="00E07C35">
          <w:rPr>
            <w:rStyle w:val="a3"/>
            <w:color w:val="auto"/>
            <w:sz w:val="28"/>
            <w:szCs w:val="28"/>
          </w:rPr>
          <w:t>полуавтоматом</w:t>
        </w:r>
      </w:hyperlink>
      <w:r w:rsidRPr="00E07C35">
        <w:rPr>
          <w:sz w:val="28"/>
          <w:szCs w:val="28"/>
        </w:rPr>
        <w:t> может производиться по нескольким методикам:</w:t>
      </w:r>
    </w:p>
    <w:p w:rsidR="00E07C35" w:rsidRPr="00E07C35" w:rsidRDefault="00E07C35" w:rsidP="00E07C35">
      <w:pPr>
        <w:numPr>
          <w:ilvl w:val="0"/>
          <w:numId w:val="7"/>
        </w:numPr>
        <w:shd w:val="clear" w:color="auto" w:fill="FFFFFF"/>
        <w:spacing w:before="100" w:beforeAutospacing="1" w:after="100" w:afterAutospacing="1" w:line="240" w:lineRule="auto"/>
        <w:ind w:left="375"/>
        <w:rPr>
          <w:rFonts w:ascii="Times New Roman" w:hAnsi="Times New Roman" w:cs="Times New Roman"/>
          <w:sz w:val="28"/>
          <w:szCs w:val="28"/>
        </w:rPr>
      </w:pPr>
      <w:r w:rsidRPr="00E07C35">
        <w:rPr>
          <w:rFonts w:ascii="Times New Roman" w:hAnsi="Times New Roman" w:cs="Times New Roman"/>
          <w:sz w:val="28"/>
          <w:szCs w:val="28"/>
        </w:rPr>
        <w:t>«Треугольник» — это технология, применяемая для тонкого металла, толщиной не более 2 мм. Она основана на стандартном принципе ведения проводника снизу вверх. При этом расплавленный металл находится выше застывшего, который уже образовал небольшой валик и не позволяет «новоиспеченным» каплям стекать по дорожке вниз. При выполнении вертикальных швов инвертором необходимо правильно перемещать проводник, чтобы сварочная ванна получилась немного под углом. Собственно отсюда и пошло название данного способа – треугольник. Профессионалы рекомендуют для такой технологии применять электрод трехмиллиметрового диаметра и работать на токе в 100А.</w:t>
      </w:r>
    </w:p>
    <w:p w:rsidR="00E07C35" w:rsidRPr="00E07C35" w:rsidRDefault="00E07C35" w:rsidP="00E07C35">
      <w:pPr>
        <w:pStyle w:val="a5"/>
        <w:shd w:val="clear" w:color="auto" w:fill="FFFFFF"/>
        <w:spacing w:before="0" w:beforeAutospacing="0" w:after="240" w:afterAutospacing="0"/>
        <w:jc w:val="center"/>
        <w:rPr>
          <w:sz w:val="28"/>
          <w:szCs w:val="28"/>
        </w:rPr>
      </w:pPr>
      <w:r w:rsidRPr="00E07C35">
        <w:rPr>
          <w:noProof/>
          <w:sz w:val="28"/>
          <w:szCs w:val="28"/>
        </w:rPr>
        <w:drawing>
          <wp:inline distT="0" distB="0" distL="0" distR="0" wp14:anchorId="12F6350F" wp14:editId="0A5E45D6">
            <wp:extent cx="2362200" cy="1372903"/>
            <wp:effectExtent l="0" t="0" r="0" b="0"/>
            <wp:docPr id="1" name="Рисунок 1" descr="технология 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я треугольни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1372903"/>
                    </a:xfrm>
                    <a:prstGeom prst="rect">
                      <a:avLst/>
                    </a:prstGeom>
                    <a:noFill/>
                    <a:ln>
                      <a:noFill/>
                    </a:ln>
                  </pic:spPr>
                </pic:pic>
              </a:graphicData>
            </a:graphic>
          </wp:inline>
        </w:drawing>
      </w:r>
    </w:p>
    <w:p w:rsidR="00E07C35" w:rsidRPr="00E07C35" w:rsidRDefault="00E07C35" w:rsidP="00E07C35">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«Лестница» используется в том случае, когда между спаиваемыми деталями образуется слишком большой зазор. Сам рабочий процесс заключается в следующем: необходимо совершать переходы от одной кромки к другой при минимальном подъеме электрода. Лучше всего это реализовывать способом снизу вверх без отрыва дуги. Таким образом, получается так называемая лестница. В результате валик получается не плавный, а с острыми краями. Такой тип соединения деталей считается самым легким.</w:t>
      </w:r>
    </w:p>
    <w:p w:rsidR="00E07C35" w:rsidRPr="00E07C35" w:rsidRDefault="00E07C35" w:rsidP="00E07C35">
      <w:pPr>
        <w:shd w:val="clear" w:color="auto" w:fill="FFFFFF"/>
        <w:spacing w:after="240" w:line="240" w:lineRule="auto"/>
        <w:rPr>
          <w:rFonts w:ascii="Times New Roman" w:eastAsia="Times New Roman" w:hAnsi="Times New Roman" w:cs="Times New Roman"/>
          <w:sz w:val="28"/>
          <w:szCs w:val="28"/>
          <w:lang w:eastAsia="ru-RU"/>
        </w:rPr>
      </w:pPr>
      <w:r w:rsidRPr="00E07C35">
        <w:rPr>
          <w:rFonts w:ascii="Times New Roman" w:eastAsia="Times New Roman" w:hAnsi="Times New Roman" w:cs="Times New Roman"/>
          <w:noProof/>
          <w:sz w:val="28"/>
          <w:szCs w:val="28"/>
          <w:lang w:eastAsia="ru-RU"/>
        </w:rPr>
        <w:lastRenderedPageBreak/>
        <w:drawing>
          <wp:inline distT="0" distB="0" distL="0" distR="0" wp14:anchorId="6E38EE3B" wp14:editId="19182CE5">
            <wp:extent cx="2371725" cy="1581150"/>
            <wp:effectExtent l="0" t="0" r="9525" b="0"/>
            <wp:docPr id="2" name="Рисунок 2" descr="технология лест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ология лестниц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t xml:space="preserve">               </w:t>
      </w:r>
      <w:r w:rsidRPr="00E07C35">
        <w:rPr>
          <w:rFonts w:ascii="Times New Roman" w:eastAsia="Times New Roman" w:hAnsi="Times New Roman" w:cs="Times New Roman"/>
          <w:noProof/>
          <w:sz w:val="28"/>
          <w:szCs w:val="28"/>
          <w:lang w:eastAsia="ru-RU"/>
        </w:rPr>
        <w:drawing>
          <wp:inline distT="0" distB="0" distL="0" distR="0" wp14:anchorId="03430803" wp14:editId="3D9704C0">
            <wp:extent cx="1685925" cy="2514600"/>
            <wp:effectExtent l="0" t="0" r="9525" b="0"/>
            <wp:docPr id="3" name="Рисунок 3" descr=" технология Е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технология Елоч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2514600"/>
                    </a:xfrm>
                    <a:prstGeom prst="rect">
                      <a:avLst/>
                    </a:prstGeom>
                    <a:noFill/>
                    <a:ln>
                      <a:noFill/>
                    </a:ln>
                  </pic:spPr>
                </pic:pic>
              </a:graphicData>
            </a:graphic>
          </wp:inline>
        </w:drawing>
      </w:r>
    </w:p>
    <w:p w:rsidR="00E07C35" w:rsidRPr="00E07C35" w:rsidRDefault="00E07C35" w:rsidP="00E07C35">
      <w:p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ЕЛОЧКА</w:t>
      </w:r>
    </w:p>
    <w:p w:rsidR="00E07C35" w:rsidRPr="00E07C35" w:rsidRDefault="00E07C35" w:rsidP="00E07C35">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07C35">
        <w:rPr>
          <w:rFonts w:ascii="Times New Roman" w:eastAsia="Times New Roman" w:hAnsi="Times New Roman" w:cs="Times New Roman"/>
          <w:sz w:val="28"/>
          <w:szCs w:val="28"/>
          <w:lang w:eastAsia="ru-RU"/>
        </w:rPr>
        <w:t xml:space="preserve">Данная технология идеально подходит для сварки полуавтоматом зазоров не более 2-3 мм. В этом случае электрод нужно перемещать по определенной траектории. И в результате получится шов как елочка. Начинать необходимо от одной из сторон и вести его по стенке кромки на себя. Когда </w:t>
      </w:r>
      <w:proofErr w:type="spellStart"/>
      <w:r w:rsidRPr="00E07C35">
        <w:rPr>
          <w:rFonts w:ascii="Times New Roman" w:eastAsia="Times New Roman" w:hAnsi="Times New Roman" w:cs="Times New Roman"/>
          <w:sz w:val="28"/>
          <w:szCs w:val="28"/>
          <w:lang w:eastAsia="ru-RU"/>
        </w:rPr>
        <w:t>наплавится</w:t>
      </w:r>
      <w:proofErr w:type="spellEnd"/>
      <w:r w:rsidRPr="00E07C35">
        <w:rPr>
          <w:rFonts w:ascii="Times New Roman" w:eastAsia="Times New Roman" w:hAnsi="Times New Roman" w:cs="Times New Roman"/>
          <w:sz w:val="28"/>
          <w:szCs w:val="28"/>
          <w:lang w:eastAsia="ru-RU"/>
        </w:rPr>
        <w:t xml:space="preserve"> металл нужно опустить электрод и немного остановиться, чтобы проплавить изделие. Таким же образом нужно сделать и с другой стороны. Так продолжать по направлению вверх вдоль всей дорожки. Самое главное – не допустить растекания капель.</w:t>
      </w:r>
    </w:p>
    <w:p w:rsidR="00E07C35" w:rsidRPr="00E07C35" w:rsidRDefault="00E07C35" w:rsidP="00E07C35">
      <w:pPr>
        <w:shd w:val="clear" w:color="auto" w:fill="FFFFFF"/>
        <w:spacing w:after="240" w:line="240" w:lineRule="auto"/>
        <w:rPr>
          <w:rFonts w:ascii="Times New Roman" w:eastAsia="Times New Roman" w:hAnsi="Times New Roman" w:cs="Times New Roman"/>
          <w:i/>
          <w:sz w:val="28"/>
          <w:szCs w:val="28"/>
          <w:lang w:eastAsia="ru-RU"/>
        </w:rPr>
      </w:pPr>
      <w:r w:rsidRPr="00E07C35">
        <w:rPr>
          <w:rFonts w:ascii="Times New Roman" w:eastAsia="Times New Roman" w:hAnsi="Times New Roman" w:cs="Times New Roman"/>
          <w:i/>
          <w:sz w:val="28"/>
          <w:szCs w:val="28"/>
          <w:lang w:eastAsia="ru-RU"/>
        </w:rPr>
        <w:t>В представленном видео можно посмотреть, как правильно сваривать детали при вертикальном положении:</w:t>
      </w:r>
    </w:p>
    <w:p w:rsidR="00E07C35" w:rsidRPr="00E07C35" w:rsidRDefault="00E07C35" w:rsidP="00E07C35">
      <w:pPr>
        <w:jc w:val="center"/>
        <w:rPr>
          <w:b/>
          <w:sz w:val="28"/>
          <w:szCs w:val="28"/>
        </w:rPr>
      </w:pPr>
      <w:r w:rsidRPr="00E07C35">
        <w:rPr>
          <w:rFonts w:ascii="Times New Roman" w:hAnsi="Times New Roman" w:cs="Times New Roman"/>
          <w:b/>
          <w:sz w:val="28"/>
          <w:szCs w:val="28"/>
        </w:rPr>
        <w:t>СНИЗУ ВВЕРХ (НА ПОДЪЕМ)</w:t>
      </w:r>
    </w:p>
    <w:p w:rsidR="00E07C35" w:rsidRPr="00E07C35" w:rsidRDefault="00E07C35" w:rsidP="00E07C35">
      <w:pPr>
        <w:pStyle w:val="2"/>
        <w:pBdr>
          <w:bottom w:val="single" w:sz="6" w:space="0" w:color="AAC6D5"/>
        </w:pBdr>
        <w:shd w:val="clear" w:color="auto" w:fill="FFFFFF"/>
        <w:spacing w:before="0" w:beforeAutospacing="0" w:after="0" w:afterAutospacing="0"/>
        <w:jc w:val="center"/>
        <w:rPr>
          <w:sz w:val="28"/>
          <w:szCs w:val="28"/>
        </w:rPr>
      </w:pPr>
    </w:p>
    <w:p w:rsidR="00E07C35" w:rsidRDefault="00E07C35" w:rsidP="00E07C35">
      <w:pPr>
        <w:pStyle w:val="a5"/>
        <w:shd w:val="clear" w:color="auto" w:fill="FFFFFF"/>
        <w:spacing w:before="0" w:beforeAutospacing="0" w:after="0" w:afterAutospacing="0" w:line="360" w:lineRule="atLeast"/>
        <w:rPr>
          <w:sz w:val="28"/>
          <w:szCs w:val="28"/>
        </w:rPr>
      </w:pPr>
      <w:r w:rsidRPr="00E07C35">
        <w:rPr>
          <w:rStyle w:val="a8"/>
          <w:sz w:val="28"/>
          <w:szCs w:val="28"/>
        </w:rPr>
        <w:t>СПОСОБ СНИЗУ ВВЕРХ.</w:t>
      </w:r>
      <w:r w:rsidRPr="00E07C35">
        <w:rPr>
          <w:sz w:val="28"/>
          <w:szCs w:val="28"/>
        </w:rPr>
        <w:t> </w:t>
      </w:r>
    </w:p>
    <w:p w:rsidR="00E07C35" w:rsidRPr="00E07C35" w:rsidRDefault="00E07C35" w:rsidP="00E07C35">
      <w:pPr>
        <w:pStyle w:val="a5"/>
        <w:shd w:val="clear" w:color="auto" w:fill="FFFFFF"/>
        <w:spacing w:before="0" w:beforeAutospacing="0" w:after="0" w:afterAutospacing="0" w:line="360" w:lineRule="atLeast"/>
        <w:rPr>
          <w:sz w:val="28"/>
          <w:szCs w:val="28"/>
        </w:rPr>
      </w:pPr>
      <w:r>
        <w:rPr>
          <w:sz w:val="28"/>
          <w:szCs w:val="28"/>
        </w:rPr>
        <w:tab/>
      </w:r>
      <w:r w:rsidRPr="00E07C35">
        <w:rPr>
          <w:sz w:val="28"/>
          <w:szCs w:val="28"/>
        </w:rPr>
        <w:t>Дугу возбуждают в нижней точке шва. Сваркой подготавливают горизонтальную площадку сечением, равным сечению шва. При этом электрод совершает поперечные колебания. Наибольший провар достигается при положении электрода, перпендикулярном вертикальной оси. Стекание расплавленного металла предотвращают наклоном электрода вниз</w:t>
      </w:r>
    </w:p>
    <w:p w:rsidR="00E07C35" w:rsidRPr="00E07C35" w:rsidRDefault="00E07C35" w:rsidP="00E07C35">
      <w:pPr>
        <w:pStyle w:val="a5"/>
        <w:shd w:val="clear" w:color="auto" w:fill="FFFFFF"/>
        <w:spacing w:before="90" w:beforeAutospacing="0" w:after="90" w:afterAutospacing="0" w:line="360" w:lineRule="atLeast"/>
        <w:jc w:val="center"/>
        <w:rPr>
          <w:sz w:val="28"/>
          <w:szCs w:val="28"/>
        </w:rPr>
      </w:pPr>
      <w:r w:rsidRPr="00E07C35">
        <w:rPr>
          <w:noProof/>
          <w:sz w:val="28"/>
          <w:szCs w:val="28"/>
        </w:rPr>
        <w:drawing>
          <wp:inline distT="0" distB="0" distL="0" distR="0" wp14:anchorId="19DD0860" wp14:editId="4F96F97B">
            <wp:extent cx="1628775" cy="2171700"/>
            <wp:effectExtent l="0" t="0" r="9525" b="0"/>
            <wp:docPr id="9" name="Рисунок 9" descr="Сварка снизу 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арка снизу ввер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inline>
        </w:drawing>
      </w:r>
    </w:p>
    <w:p w:rsidR="00E07C35" w:rsidRPr="00E07C35" w:rsidRDefault="00E07C35" w:rsidP="00E07C35">
      <w:pPr>
        <w:pStyle w:val="a5"/>
        <w:shd w:val="clear" w:color="auto" w:fill="FFFFFF"/>
        <w:spacing w:before="90" w:beforeAutospacing="0" w:after="90" w:afterAutospacing="0" w:line="360" w:lineRule="atLeast"/>
        <w:rPr>
          <w:sz w:val="28"/>
          <w:szCs w:val="28"/>
        </w:rPr>
      </w:pPr>
      <w:r w:rsidRPr="00E07C35">
        <w:rPr>
          <w:sz w:val="28"/>
          <w:szCs w:val="28"/>
        </w:rPr>
        <w:lastRenderedPageBreak/>
        <w:t>Наиболее удобный, распространенный и производительный способ. Используются электроды диаметром до 4 мм. Поперечные колебания электрода: углом, полумесяцем, "елочкой".</w:t>
      </w:r>
    </w:p>
    <w:p w:rsidR="00E07C35" w:rsidRDefault="00E07C35" w:rsidP="00E07C35">
      <w:pPr>
        <w:pStyle w:val="2"/>
        <w:pBdr>
          <w:bottom w:val="single" w:sz="6" w:space="0" w:color="AAC6D5"/>
        </w:pBdr>
        <w:shd w:val="clear" w:color="auto" w:fill="FFFFFF"/>
        <w:spacing w:before="0" w:beforeAutospacing="0" w:after="0" w:afterAutospacing="0"/>
        <w:jc w:val="center"/>
        <w:rPr>
          <w:sz w:val="28"/>
          <w:szCs w:val="28"/>
        </w:rPr>
      </w:pPr>
      <w:r w:rsidRPr="00E07C35">
        <w:rPr>
          <w:sz w:val="28"/>
          <w:szCs w:val="28"/>
        </w:rPr>
        <w:t>СВЕРХУ ВНИЗ (НА СПУСК)</w:t>
      </w:r>
    </w:p>
    <w:p w:rsidR="00E07C35" w:rsidRPr="00E07C35" w:rsidRDefault="00E07C35" w:rsidP="00E07C35">
      <w:pPr>
        <w:pStyle w:val="2"/>
        <w:pBdr>
          <w:bottom w:val="single" w:sz="6" w:space="0" w:color="AAC6D5"/>
        </w:pBdr>
        <w:shd w:val="clear" w:color="auto" w:fill="FFFFFF"/>
        <w:spacing w:before="0" w:beforeAutospacing="0" w:after="0" w:afterAutospacing="0"/>
        <w:jc w:val="center"/>
        <w:rPr>
          <w:sz w:val="28"/>
          <w:szCs w:val="28"/>
        </w:rPr>
      </w:pPr>
    </w:p>
    <w:p w:rsidR="00E07C35" w:rsidRDefault="00E07C35" w:rsidP="00E07C35">
      <w:pPr>
        <w:pStyle w:val="a5"/>
        <w:shd w:val="clear" w:color="auto" w:fill="FFFFFF"/>
        <w:spacing w:before="0" w:beforeAutospacing="0" w:after="0" w:afterAutospacing="0" w:line="360" w:lineRule="atLeast"/>
        <w:rPr>
          <w:sz w:val="28"/>
          <w:szCs w:val="28"/>
        </w:rPr>
      </w:pPr>
      <w:r w:rsidRPr="00E07C35">
        <w:rPr>
          <w:rStyle w:val="a8"/>
          <w:sz w:val="28"/>
          <w:szCs w:val="28"/>
        </w:rPr>
        <w:t>СПОСОБ СВЕРХУ ВНИЗ.</w:t>
      </w:r>
      <w:r w:rsidRPr="00E07C35">
        <w:rPr>
          <w:sz w:val="28"/>
          <w:szCs w:val="28"/>
        </w:rPr>
        <w:t> </w:t>
      </w:r>
    </w:p>
    <w:p w:rsidR="00E07C35" w:rsidRPr="00E07C35" w:rsidRDefault="00E07C35" w:rsidP="00E07C35">
      <w:pPr>
        <w:pStyle w:val="a5"/>
        <w:shd w:val="clear" w:color="auto" w:fill="FFFFFF"/>
        <w:spacing w:before="0" w:beforeAutospacing="0" w:after="0" w:afterAutospacing="0" w:line="360" w:lineRule="atLeast"/>
        <w:rPr>
          <w:sz w:val="28"/>
          <w:szCs w:val="28"/>
        </w:rPr>
      </w:pPr>
      <w:r w:rsidRPr="00E07C35">
        <w:rPr>
          <w:sz w:val="28"/>
          <w:szCs w:val="28"/>
        </w:rPr>
        <w:t>Дугу возбуждают в верхней точке шва. После образования капли жидкого металла электрод наклоняют так, чтобы дуга была направлена на жидкий металл</w:t>
      </w:r>
    </w:p>
    <w:p w:rsidR="00E07C35" w:rsidRPr="00E07C35" w:rsidRDefault="00E07C35" w:rsidP="00E07C35">
      <w:pPr>
        <w:pStyle w:val="a5"/>
        <w:shd w:val="clear" w:color="auto" w:fill="FFFFFF"/>
        <w:spacing w:before="90" w:beforeAutospacing="0" w:after="90" w:afterAutospacing="0" w:line="360" w:lineRule="atLeast"/>
        <w:jc w:val="center"/>
        <w:rPr>
          <w:sz w:val="28"/>
          <w:szCs w:val="28"/>
        </w:rPr>
      </w:pPr>
      <w:r w:rsidRPr="00E07C35">
        <w:rPr>
          <w:noProof/>
          <w:sz w:val="28"/>
          <w:szCs w:val="28"/>
        </w:rPr>
        <w:drawing>
          <wp:inline distT="0" distB="0" distL="0" distR="0" wp14:anchorId="6E202862" wp14:editId="62BA2585">
            <wp:extent cx="2667000" cy="2857500"/>
            <wp:effectExtent l="0" t="0" r="0" b="0"/>
            <wp:docPr id="8" name="Рисунок 8" descr="Сварка сверху в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варка сверху вниз"/>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2857500"/>
                    </a:xfrm>
                    <a:prstGeom prst="rect">
                      <a:avLst/>
                    </a:prstGeom>
                    <a:noFill/>
                    <a:ln>
                      <a:noFill/>
                    </a:ln>
                  </pic:spPr>
                </pic:pic>
              </a:graphicData>
            </a:graphic>
          </wp:inline>
        </w:drawing>
      </w:r>
    </w:p>
    <w:p w:rsidR="00E07C35" w:rsidRDefault="00E07C35" w:rsidP="00E07C35">
      <w:pPr>
        <w:pStyle w:val="a5"/>
        <w:shd w:val="clear" w:color="auto" w:fill="FFFFFF"/>
        <w:spacing w:before="90" w:beforeAutospacing="0" w:after="90" w:afterAutospacing="0" w:line="360" w:lineRule="atLeast"/>
        <w:rPr>
          <w:sz w:val="28"/>
          <w:szCs w:val="28"/>
        </w:rPr>
      </w:pPr>
      <w:r w:rsidRPr="00E07C35">
        <w:rPr>
          <w:sz w:val="28"/>
          <w:szCs w:val="28"/>
        </w:rPr>
        <w:t>Рекомендуется в основном для сварки тонких (до 5 мм) листов с разделкой кромок. Используются электроды с целлюлозным покрытием (ОЗС-9, АНО-9, ВСЦ-2, ВСЦ-3)</w:t>
      </w:r>
    </w:p>
    <w:p w:rsidR="00E07C35" w:rsidRDefault="00E07C35" w:rsidP="00E07C35">
      <w:pPr>
        <w:pStyle w:val="a5"/>
        <w:shd w:val="clear" w:color="auto" w:fill="FFFFFF"/>
        <w:spacing w:before="90" w:beforeAutospacing="0" w:after="90" w:afterAutospacing="0" w:line="360" w:lineRule="atLeast"/>
        <w:rPr>
          <w:sz w:val="28"/>
          <w:szCs w:val="28"/>
        </w:rPr>
      </w:pPr>
    </w:p>
    <w:p w:rsidR="00E07C35" w:rsidRDefault="00E07C35" w:rsidP="00E07C35">
      <w:pPr>
        <w:pStyle w:val="a5"/>
        <w:shd w:val="clear" w:color="auto" w:fill="FFFFFF"/>
        <w:spacing w:before="90" w:beforeAutospacing="0" w:after="90" w:afterAutospacing="0" w:line="360" w:lineRule="atLeast"/>
        <w:rPr>
          <w:sz w:val="28"/>
          <w:szCs w:val="28"/>
        </w:rPr>
      </w:pPr>
    </w:p>
    <w:p w:rsidR="00E07C35" w:rsidRPr="00E07C35" w:rsidRDefault="00E07C35" w:rsidP="00E07C35">
      <w:pPr>
        <w:pStyle w:val="a5"/>
        <w:shd w:val="clear" w:color="auto" w:fill="FFFFFF"/>
        <w:spacing w:before="90" w:beforeAutospacing="0" w:after="90" w:afterAutospacing="0" w:line="360" w:lineRule="atLeast"/>
        <w:rPr>
          <w:sz w:val="28"/>
          <w:szCs w:val="28"/>
        </w:rPr>
      </w:pPr>
    </w:p>
    <w:p w:rsidR="00E07C35" w:rsidRDefault="00E07C35" w:rsidP="00E07C35">
      <w:pPr>
        <w:pStyle w:val="2"/>
        <w:pBdr>
          <w:bottom w:val="single" w:sz="6" w:space="0" w:color="AAC6D5"/>
        </w:pBdr>
        <w:shd w:val="clear" w:color="auto" w:fill="FFFFFF"/>
        <w:spacing w:before="0" w:beforeAutospacing="0" w:after="0" w:afterAutospacing="0"/>
        <w:rPr>
          <w:sz w:val="28"/>
          <w:szCs w:val="28"/>
        </w:rPr>
      </w:pPr>
      <w:r w:rsidRPr="00E07C35">
        <w:rPr>
          <w:sz w:val="28"/>
          <w:szCs w:val="28"/>
        </w:rPr>
        <w:t>ДВИЖЕНИЕ ЭЛЕКТРОДА ПРИ ВЫПОЛНЕНИИ ПРОХОДОВ</w:t>
      </w:r>
    </w:p>
    <w:p w:rsidR="00E07C35" w:rsidRPr="00E07C35" w:rsidRDefault="00E07C35" w:rsidP="00E07C35">
      <w:pPr>
        <w:pStyle w:val="2"/>
        <w:pBdr>
          <w:bottom w:val="single" w:sz="6" w:space="0" w:color="AAC6D5"/>
        </w:pBdr>
        <w:shd w:val="clear" w:color="auto" w:fill="FFFFFF"/>
        <w:spacing w:before="0" w:beforeAutospacing="0" w:after="0" w:afterAutospacing="0"/>
        <w:rPr>
          <w:sz w:val="28"/>
          <w:szCs w:val="28"/>
        </w:rPr>
      </w:pPr>
    </w:p>
    <w:tbl>
      <w:tblPr>
        <w:tblW w:w="11415" w:type="dxa"/>
        <w:shd w:val="clear" w:color="auto" w:fill="FFFFFF"/>
        <w:tblCellMar>
          <w:left w:w="0" w:type="dxa"/>
          <w:right w:w="0" w:type="dxa"/>
        </w:tblCellMar>
        <w:tblLook w:val="04A0" w:firstRow="1" w:lastRow="0" w:firstColumn="1" w:lastColumn="0" w:noHBand="0" w:noVBand="1"/>
      </w:tblPr>
      <w:tblGrid>
        <w:gridCol w:w="5568"/>
        <w:gridCol w:w="5847"/>
      </w:tblGrid>
      <w:tr w:rsidR="00E07C35" w:rsidRPr="00E07C35" w:rsidTr="00E07C35">
        <w:tc>
          <w:tcPr>
            <w:tcW w:w="0" w:type="auto"/>
            <w:tcBorders>
              <w:top w:val="single" w:sz="6" w:space="0" w:color="D2D2D2"/>
              <w:left w:val="single" w:sz="6" w:space="0" w:color="D2D2D2"/>
              <w:bottom w:val="single" w:sz="6" w:space="0" w:color="D2D2D2"/>
              <w:right w:val="single" w:sz="6" w:space="0" w:color="D2D2D2"/>
            </w:tcBorders>
            <w:shd w:val="clear" w:color="auto" w:fill="FFFFFF"/>
            <w:tcMar>
              <w:top w:w="90" w:type="dxa"/>
              <w:left w:w="90" w:type="dxa"/>
              <w:bottom w:w="90" w:type="dxa"/>
              <w:right w:w="90" w:type="dxa"/>
            </w:tcMar>
            <w:vAlign w:val="center"/>
            <w:hideMark/>
          </w:tcPr>
          <w:p w:rsidR="00E07C35" w:rsidRPr="00E07C35" w:rsidRDefault="00E07C35">
            <w:pPr>
              <w:jc w:val="center"/>
              <w:rPr>
                <w:rFonts w:ascii="Times New Roman" w:hAnsi="Times New Roman" w:cs="Times New Roman"/>
                <w:sz w:val="28"/>
                <w:szCs w:val="28"/>
              </w:rPr>
            </w:pPr>
            <w:r w:rsidRPr="00E07C35">
              <w:rPr>
                <w:rStyle w:val="a8"/>
                <w:rFonts w:ascii="Times New Roman" w:hAnsi="Times New Roman" w:cs="Times New Roman"/>
                <w:sz w:val="28"/>
                <w:szCs w:val="28"/>
              </w:rPr>
              <w:t>по спирали</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90" w:type="dxa"/>
              <w:left w:w="90" w:type="dxa"/>
              <w:bottom w:w="90" w:type="dxa"/>
              <w:right w:w="90" w:type="dxa"/>
            </w:tcMar>
            <w:vAlign w:val="center"/>
            <w:hideMark/>
          </w:tcPr>
          <w:p w:rsidR="00E07C35" w:rsidRPr="00E07C35" w:rsidRDefault="00E07C35">
            <w:pPr>
              <w:jc w:val="center"/>
              <w:rPr>
                <w:rFonts w:ascii="Times New Roman" w:hAnsi="Times New Roman" w:cs="Times New Roman"/>
                <w:sz w:val="28"/>
                <w:szCs w:val="28"/>
              </w:rPr>
            </w:pPr>
            <w:r w:rsidRPr="00E07C35">
              <w:rPr>
                <w:rStyle w:val="a8"/>
                <w:rFonts w:ascii="Times New Roman" w:hAnsi="Times New Roman" w:cs="Times New Roman"/>
                <w:sz w:val="28"/>
                <w:szCs w:val="28"/>
              </w:rPr>
              <w:t>полумесяцем</w:t>
            </w:r>
          </w:p>
        </w:tc>
      </w:tr>
      <w:tr w:rsidR="00E07C35" w:rsidRPr="00E07C35" w:rsidTr="00E07C35">
        <w:tc>
          <w:tcPr>
            <w:tcW w:w="0" w:type="auto"/>
            <w:tcBorders>
              <w:top w:val="single" w:sz="6" w:space="0" w:color="D2D2D2"/>
              <w:left w:val="single" w:sz="6" w:space="0" w:color="D2D2D2"/>
              <w:bottom w:val="single" w:sz="6" w:space="0" w:color="D2D2D2"/>
              <w:right w:val="single" w:sz="6" w:space="0" w:color="D2D2D2"/>
            </w:tcBorders>
            <w:shd w:val="clear" w:color="auto" w:fill="FFFFFF"/>
            <w:tcMar>
              <w:top w:w="90" w:type="dxa"/>
              <w:left w:w="90" w:type="dxa"/>
              <w:bottom w:w="90" w:type="dxa"/>
              <w:right w:w="90" w:type="dxa"/>
            </w:tcMar>
            <w:vAlign w:val="center"/>
            <w:hideMark/>
          </w:tcPr>
          <w:p w:rsidR="00E07C35" w:rsidRPr="00E07C35" w:rsidRDefault="00E07C35">
            <w:pPr>
              <w:jc w:val="center"/>
              <w:rPr>
                <w:rFonts w:ascii="Times New Roman" w:hAnsi="Times New Roman" w:cs="Times New Roman"/>
                <w:sz w:val="28"/>
                <w:szCs w:val="28"/>
              </w:rPr>
            </w:pPr>
            <w:r w:rsidRPr="00E07C35">
              <w:rPr>
                <w:rFonts w:ascii="Times New Roman" w:hAnsi="Times New Roman" w:cs="Times New Roman"/>
                <w:noProof/>
                <w:sz w:val="28"/>
                <w:szCs w:val="28"/>
                <w:lang w:eastAsia="ru-RU"/>
              </w:rPr>
              <w:drawing>
                <wp:inline distT="0" distB="0" distL="0" distR="0" wp14:anchorId="79D8D5BD" wp14:editId="0E8CAC99">
                  <wp:extent cx="1409700" cy="1905000"/>
                  <wp:effectExtent l="0" t="0" r="0" b="0"/>
                  <wp:docPr id="7" name="Рисунок 7" descr="Движение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вижение электродо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90" w:type="dxa"/>
              <w:left w:w="90" w:type="dxa"/>
              <w:bottom w:w="90" w:type="dxa"/>
              <w:right w:w="90" w:type="dxa"/>
            </w:tcMar>
            <w:vAlign w:val="center"/>
            <w:hideMark/>
          </w:tcPr>
          <w:p w:rsidR="00E07C35" w:rsidRPr="00E07C35" w:rsidRDefault="00E07C35">
            <w:pPr>
              <w:jc w:val="center"/>
              <w:rPr>
                <w:rFonts w:ascii="Times New Roman" w:hAnsi="Times New Roman" w:cs="Times New Roman"/>
                <w:sz w:val="28"/>
                <w:szCs w:val="28"/>
              </w:rPr>
            </w:pPr>
            <w:r w:rsidRPr="00E07C35">
              <w:rPr>
                <w:rFonts w:ascii="Times New Roman" w:hAnsi="Times New Roman" w:cs="Times New Roman"/>
                <w:noProof/>
                <w:sz w:val="28"/>
                <w:szCs w:val="28"/>
                <w:lang w:eastAsia="ru-RU"/>
              </w:rPr>
              <w:drawing>
                <wp:inline distT="0" distB="0" distL="0" distR="0" wp14:anchorId="66AE033F" wp14:editId="3CBF7655">
                  <wp:extent cx="1476375" cy="1905000"/>
                  <wp:effectExtent l="0" t="0" r="9525" b="0"/>
                  <wp:docPr id="6" name="Рисунок 6" descr="Движение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вижение электродо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tc>
      </w:tr>
    </w:tbl>
    <w:p w:rsidR="00E07C35" w:rsidRPr="00E07C35" w:rsidRDefault="00E07C35" w:rsidP="00E07C35">
      <w:pPr>
        <w:pStyle w:val="a5"/>
        <w:shd w:val="clear" w:color="auto" w:fill="FFFFFF"/>
        <w:spacing w:before="90" w:beforeAutospacing="0" w:after="90" w:afterAutospacing="0" w:line="360" w:lineRule="atLeast"/>
        <w:rPr>
          <w:sz w:val="28"/>
          <w:szCs w:val="28"/>
        </w:rPr>
      </w:pPr>
      <w:r>
        <w:rPr>
          <w:sz w:val="28"/>
          <w:szCs w:val="28"/>
        </w:rPr>
        <w:lastRenderedPageBreak/>
        <w:tab/>
      </w:r>
      <w:r w:rsidRPr="00E07C35">
        <w:rPr>
          <w:sz w:val="28"/>
          <w:szCs w:val="28"/>
        </w:rPr>
        <w:t>Вначале наплавляют полочку на свариваемые кромки, а затем небольшими порциями наплавляют металл, манипулируя электродом все выше, оставляя внизу готовый сварной шов</w:t>
      </w:r>
    </w:p>
    <w:p w:rsidR="00E07C35" w:rsidRPr="00E07C35" w:rsidRDefault="00E07C35" w:rsidP="00E07C35">
      <w:pPr>
        <w:pStyle w:val="3"/>
        <w:shd w:val="clear" w:color="auto" w:fill="FFFFFF"/>
        <w:spacing w:before="0" w:beforeAutospacing="0" w:after="0" w:afterAutospacing="0"/>
        <w:rPr>
          <w:sz w:val="28"/>
          <w:szCs w:val="28"/>
        </w:rPr>
      </w:pPr>
      <w:r w:rsidRPr="00E07C35">
        <w:rPr>
          <w:sz w:val="28"/>
          <w:szCs w:val="28"/>
        </w:rPr>
        <w:t>углом</w:t>
      </w:r>
    </w:p>
    <w:p w:rsidR="00E07C35" w:rsidRPr="00E07C35" w:rsidRDefault="00E07C35" w:rsidP="00E07C35">
      <w:pPr>
        <w:pStyle w:val="a5"/>
        <w:shd w:val="clear" w:color="auto" w:fill="FFFFFF"/>
        <w:spacing w:before="90" w:beforeAutospacing="0" w:after="90" w:afterAutospacing="0" w:line="360" w:lineRule="atLeast"/>
        <w:jc w:val="center"/>
        <w:rPr>
          <w:sz w:val="28"/>
          <w:szCs w:val="28"/>
        </w:rPr>
      </w:pPr>
      <w:r w:rsidRPr="00E07C35">
        <w:rPr>
          <w:noProof/>
          <w:sz w:val="28"/>
          <w:szCs w:val="28"/>
        </w:rPr>
        <w:drawing>
          <wp:inline distT="0" distB="0" distL="0" distR="0" wp14:anchorId="485104CE" wp14:editId="6732233B">
            <wp:extent cx="1400175" cy="1905000"/>
            <wp:effectExtent l="0" t="0" r="9525" b="0"/>
            <wp:docPr id="5" name="Рисунок 5" descr="Движение элект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вижение электрод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1905000"/>
                    </a:xfrm>
                    <a:prstGeom prst="rect">
                      <a:avLst/>
                    </a:prstGeom>
                    <a:noFill/>
                    <a:ln>
                      <a:noFill/>
                    </a:ln>
                  </pic:spPr>
                </pic:pic>
              </a:graphicData>
            </a:graphic>
          </wp:inline>
        </w:drawing>
      </w:r>
    </w:p>
    <w:p w:rsidR="00E07C35" w:rsidRPr="00E07C35" w:rsidRDefault="00E07C35" w:rsidP="00E07C35">
      <w:pPr>
        <w:pStyle w:val="a5"/>
        <w:shd w:val="clear" w:color="auto" w:fill="FFFFFF"/>
        <w:spacing w:before="90" w:beforeAutospacing="0" w:after="90" w:afterAutospacing="0" w:line="360" w:lineRule="atLeast"/>
        <w:rPr>
          <w:sz w:val="28"/>
          <w:szCs w:val="28"/>
        </w:rPr>
      </w:pPr>
      <w:r w:rsidRPr="00E07C35">
        <w:rPr>
          <w:sz w:val="28"/>
          <w:szCs w:val="28"/>
        </w:rPr>
        <w:t>Электрод попеременно поднимают вверх-вниз, беспрерывно наплавляя металл на кромки и равномерно перенося его вверх электродом</w:t>
      </w:r>
    </w:p>
    <w:p w:rsidR="00E07C35" w:rsidRPr="00E07C35" w:rsidRDefault="00E07C35" w:rsidP="00E07C35">
      <w:pPr>
        <w:pStyle w:val="3"/>
        <w:shd w:val="clear" w:color="auto" w:fill="FFFFFF"/>
        <w:spacing w:before="0" w:beforeAutospacing="0" w:after="0" w:afterAutospacing="0"/>
        <w:rPr>
          <w:sz w:val="28"/>
          <w:szCs w:val="28"/>
        </w:rPr>
      </w:pPr>
      <w:r w:rsidRPr="00E07C35">
        <w:rPr>
          <w:sz w:val="28"/>
          <w:szCs w:val="28"/>
        </w:rPr>
        <w:t>"елочкой"</w:t>
      </w:r>
    </w:p>
    <w:p w:rsidR="00E07C35" w:rsidRPr="00E07C35" w:rsidRDefault="00E07C35" w:rsidP="00E07C35">
      <w:pPr>
        <w:pStyle w:val="a5"/>
        <w:shd w:val="clear" w:color="auto" w:fill="FFFFFF"/>
        <w:spacing w:before="90" w:beforeAutospacing="0" w:after="90" w:afterAutospacing="0" w:line="360" w:lineRule="atLeast"/>
        <w:jc w:val="center"/>
        <w:rPr>
          <w:sz w:val="28"/>
          <w:szCs w:val="28"/>
        </w:rPr>
      </w:pPr>
      <w:r w:rsidRPr="00E07C35">
        <w:rPr>
          <w:noProof/>
          <w:sz w:val="28"/>
          <w:szCs w:val="28"/>
        </w:rPr>
        <w:drawing>
          <wp:inline distT="0" distB="0" distL="0" distR="0" wp14:anchorId="66A01E49" wp14:editId="27B6BAB4">
            <wp:extent cx="1371600" cy="1905000"/>
            <wp:effectExtent l="0" t="0" r="0" b="0"/>
            <wp:docPr id="4" name="Рисунок 4" descr="Движение элект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вижение электрод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inline>
        </w:drawing>
      </w:r>
    </w:p>
    <w:p w:rsidR="00E07C35" w:rsidRPr="00E07C35" w:rsidRDefault="00E07C35" w:rsidP="00E07C35">
      <w:pPr>
        <w:pStyle w:val="a5"/>
        <w:shd w:val="clear" w:color="auto" w:fill="FFFFFF"/>
        <w:spacing w:before="75" w:beforeAutospacing="0" w:after="0" w:afterAutospacing="0" w:line="0" w:lineRule="auto"/>
        <w:ind w:left="-15"/>
        <w:rPr>
          <w:sz w:val="28"/>
          <w:szCs w:val="28"/>
        </w:rPr>
      </w:pPr>
      <w:r w:rsidRPr="00E07C35">
        <w:rPr>
          <w:sz w:val="28"/>
          <w:szCs w:val="28"/>
        </w:rPr>
        <w:t>Вначале электрод поднимают вве</w:t>
      </w:r>
      <w:proofErr w:type="gramStart"/>
      <w:r w:rsidRPr="00E07C35">
        <w:rPr>
          <w:sz w:val="28"/>
          <w:szCs w:val="28"/>
        </w:rPr>
        <w:t>рх впр</w:t>
      </w:r>
      <w:proofErr w:type="gramEnd"/>
      <w:r w:rsidRPr="00E07C35">
        <w:rPr>
          <w:sz w:val="28"/>
          <w:szCs w:val="28"/>
        </w:rPr>
        <w:t>аво, а затем опускают вниз. Капля жидкого металла застывает между кромками. Затем электрод поднимают влево и снова опускают вниз, оставляя новую порцию металла</w:t>
      </w:r>
    </w:p>
    <w:p w:rsidR="00E07C35" w:rsidRPr="00E07C35" w:rsidRDefault="00E07C35" w:rsidP="00E07C35">
      <w:pPr>
        <w:pStyle w:val="a5"/>
        <w:spacing w:before="0" w:beforeAutospacing="0" w:after="0" w:afterAutospacing="0" w:line="360" w:lineRule="atLeast"/>
        <w:ind w:left="-15"/>
        <w:rPr>
          <w:sz w:val="28"/>
          <w:szCs w:val="28"/>
        </w:rPr>
      </w:pPr>
    </w:p>
    <w:p w:rsidR="00E07C35" w:rsidRPr="00E07C35" w:rsidRDefault="00E07C35" w:rsidP="00E07C35">
      <w:pPr>
        <w:rPr>
          <w:rFonts w:ascii="Times New Roman" w:hAnsi="Times New Roman" w:cs="Times New Roman"/>
          <w:sz w:val="28"/>
          <w:szCs w:val="28"/>
          <w:shd w:val="clear" w:color="auto" w:fill="FFFFFF"/>
        </w:rPr>
      </w:pPr>
      <w:r w:rsidRPr="00E07C35">
        <w:rPr>
          <w:rFonts w:ascii="Times New Roman" w:hAnsi="Times New Roman" w:cs="Times New Roman"/>
          <w:sz w:val="28"/>
          <w:szCs w:val="28"/>
          <w:shd w:val="clear" w:color="auto" w:fill="FFFFFF"/>
        </w:rPr>
        <w:t>В заключение стоит отметить, что вертикальный шов требует особого внимания, так как есть риск стекания раскаленного металла. Во избежание этого, существует несколько технологий, позволяющих варить железо в вертикальном положении. Если придерживаться всех норм и правил, тогда получится качественный и надежный шов без «налипания» слоев металла и шлака. Варить такие дорожки можно несколькими методиками –</w:t>
      </w:r>
      <w:hyperlink r:id="rId22" w:history="1">
        <w:r w:rsidRPr="00E07C35">
          <w:rPr>
            <w:rStyle w:val="a3"/>
            <w:rFonts w:ascii="Times New Roman" w:hAnsi="Times New Roman" w:cs="Times New Roman"/>
            <w:color w:val="auto"/>
            <w:sz w:val="28"/>
            <w:szCs w:val="28"/>
            <w:u w:val="none"/>
            <w:shd w:val="clear" w:color="auto" w:fill="FFFFFF"/>
          </w:rPr>
          <w:t> полуавтоматической</w:t>
        </w:r>
      </w:hyperlink>
      <w:r w:rsidRPr="00E07C35">
        <w:rPr>
          <w:rFonts w:ascii="Times New Roman" w:hAnsi="Times New Roman" w:cs="Times New Roman"/>
          <w:sz w:val="28"/>
          <w:szCs w:val="28"/>
          <w:shd w:val="clear" w:color="auto" w:fill="FFFFFF"/>
        </w:rPr>
        <w:t> и </w:t>
      </w:r>
      <w:hyperlink r:id="rId23" w:history="1">
        <w:r w:rsidRPr="00E07C35">
          <w:rPr>
            <w:rStyle w:val="a3"/>
            <w:rFonts w:ascii="Times New Roman" w:hAnsi="Times New Roman" w:cs="Times New Roman"/>
            <w:color w:val="auto"/>
            <w:sz w:val="28"/>
            <w:szCs w:val="28"/>
            <w:u w:val="none"/>
            <w:shd w:val="clear" w:color="auto" w:fill="FFFFFF"/>
          </w:rPr>
          <w:t>ручной сваркой</w:t>
        </w:r>
      </w:hyperlink>
      <w:r w:rsidRPr="00E07C35">
        <w:rPr>
          <w:rFonts w:ascii="Times New Roman" w:hAnsi="Times New Roman" w:cs="Times New Roman"/>
          <w:sz w:val="28"/>
          <w:szCs w:val="28"/>
          <w:shd w:val="clear" w:color="auto" w:fill="FFFFFF"/>
        </w:rPr>
        <w:t>. Каждый из способов имеет и преимущества и недостатки при создании шва, но выбирая среди всех существующих</w:t>
      </w:r>
      <w:hyperlink r:id="rId24" w:history="1">
        <w:r w:rsidRPr="00E07C35">
          <w:rPr>
            <w:rStyle w:val="a3"/>
            <w:rFonts w:ascii="Times New Roman" w:hAnsi="Times New Roman" w:cs="Times New Roman"/>
            <w:color w:val="auto"/>
            <w:sz w:val="28"/>
            <w:szCs w:val="28"/>
            <w:u w:val="none"/>
            <w:shd w:val="clear" w:color="auto" w:fill="FFFFFF"/>
          </w:rPr>
          <w:t> видов</w:t>
        </w:r>
      </w:hyperlink>
      <w:r w:rsidRPr="00E07C35">
        <w:rPr>
          <w:rFonts w:ascii="Times New Roman" w:hAnsi="Times New Roman" w:cs="Times New Roman"/>
          <w:sz w:val="28"/>
          <w:szCs w:val="28"/>
          <w:shd w:val="clear" w:color="auto" w:fill="FFFFFF"/>
        </w:rPr>
        <w:t>, эти самые лучшие и простые, особенно для начинающих мастеров.</w:t>
      </w:r>
    </w:p>
    <w:p w:rsidR="00E07C35" w:rsidRPr="00E07C35" w:rsidRDefault="00E07C35" w:rsidP="00E07C35">
      <w:pPr>
        <w:pStyle w:val="a5"/>
        <w:shd w:val="clear" w:color="auto" w:fill="FFFFFF"/>
        <w:spacing w:before="90" w:beforeAutospacing="0" w:after="90" w:afterAutospacing="0" w:line="360" w:lineRule="atLeast"/>
        <w:rPr>
          <w:i/>
          <w:sz w:val="28"/>
          <w:szCs w:val="28"/>
        </w:rPr>
      </w:pPr>
      <w:r w:rsidRPr="00E07C35">
        <w:rPr>
          <w:i/>
          <w:sz w:val="28"/>
          <w:szCs w:val="28"/>
        </w:rPr>
        <w:t xml:space="preserve">Вертикальные швы выполняют с током на 10% меньшим, чем при сварке в нижнем положении. Чтобы металл не вытекал из ванны, нужно поддерживать короткую дугу. Используются электроды, дающие </w:t>
      </w:r>
      <w:proofErr w:type="gramStart"/>
      <w:r w:rsidRPr="00E07C35">
        <w:rPr>
          <w:i/>
          <w:sz w:val="28"/>
          <w:szCs w:val="28"/>
        </w:rPr>
        <w:t>быстро-твердеющий</w:t>
      </w:r>
      <w:proofErr w:type="gramEnd"/>
      <w:r w:rsidRPr="00E07C35">
        <w:rPr>
          <w:i/>
          <w:sz w:val="28"/>
          <w:szCs w:val="28"/>
        </w:rPr>
        <w:t xml:space="preserve"> тонкий слой шлака («короткие» шлаки)</w:t>
      </w:r>
    </w:p>
    <w:p w:rsidR="00E07C35" w:rsidRDefault="00E07C35">
      <w:pPr>
        <w:rPr>
          <w:rFonts w:ascii="Times New Roman" w:hAnsi="Times New Roman" w:cs="Times New Roman"/>
          <w:sz w:val="28"/>
          <w:szCs w:val="28"/>
        </w:rPr>
      </w:pPr>
    </w:p>
    <w:p w:rsidR="00E07C35" w:rsidRDefault="00E07C35">
      <w:pPr>
        <w:rPr>
          <w:rFonts w:ascii="Times New Roman" w:hAnsi="Times New Roman" w:cs="Times New Roman"/>
          <w:sz w:val="28"/>
          <w:szCs w:val="28"/>
        </w:rPr>
      </w:pPr>
      <w:r>
        <w:rPr>
          <w:rFonts w:ascii="Times New Roman" w:hAnsi="Times New Roman" w:cs="Times New Roman"/>
          <w:sz w:val="28"/>
          <w:szCs w:val="28"/>
        </w:rPr>
        <w:t xml:space="preserve">Вопросы для закрепления пройденного </w:t>
      </w:r>
      <w:proofErr w:type="spellStart"/>
      <w:r>
        <w:rPr>
          <w:rFonts w:ascii="Times New Roman" w:hAnsi="Times New Roman" w:cs="Times New Roman"/>
          <w:sz w:val="28"/>
          <w:szCs w:val="28"/>
        </w:rPr>
        <w:t>материалла</w:t>
      </w:r>
      <w:proofErr w:type="spellEnd"/>
      <w:r>
        <w:rPr>
          <w:rFonts w:ascii="Times New Roman" w:hAnsi="Times New Roman" w:cs="Times New Roman"/>
          <w:sz w:val="28"/>
          <w:szCs w:val="28"/>
        </w:rPr>
        <w:t>:</w:t>
      </w:r>
    </w:p>
    <w:p w:rsidR="00E07C35" w:rsidRDefault="00D923FE" w:rsidP="00E07C35">
      <w:pPr>
        <w:pStyle w:val="a4"/>
        <w:numPr>
          <w:ilvl w:val="1"/>
          <w:numId w:val="7"/>
        </w:numPr>
        <w:rPr>
          <w:rFonts w:ascii="Times New Roman" w:hAnsi="Times New Roman" w:cs="Times New Roman"/>
          <w:sz w:val="28"/>
          <w:szCs w:val="28"/>
        </w:rPr>
      </w:pPr>
      <w:r>
        <w:rPr>
          <w:rFonts w:ascii="Times New Roman" w:hAnsi="Times New Roman" w:cs="Times New Roman"/>
          <w:sz w:val="28"/>
          <w:szCs w:val="28"/>
        </w:rPr>
        <w:lastRenderedPageBreak/>
        <w:t>Техника и технология выполнения швов в горизонтальном положении?</w:t>
      </w:r>
    </w:p>
    <w:p w:rsidR="00D923FE" w:rsidRDefault="00D923FE" w:rsidP="00E07C35">
      <w:pPr>
        <w:pStyle w:val="a4"/>
        <w:numPr>
          <w:ilvl w:val="1"/>
          <w:numId w:val="7"/>
        </w:numPr>
        <w:rPr>
          <w:rFonts w:ascii="Times New Roman" w:hAnsi="Times New Roman" w:cs="Times New Roman"/>
          <w:sz w:val="28"/>
          <w:szCs w:val="28"/>
        </w:rPr>
      </w:pPr>
      <w:r>
        <w:rPr>
          <w:rFonts w:ascii="Times New Roman" w:hAnsi="Times New Roman" w:cs="Times New Roman"/>
          <w:sz w:val="28"/>
          <w:szCs w:val="28"/>
        </w:rPr>
        <w:t>Техника и выполнение швов в вертикальном положении?</w:t>
      </w:r>
    </w:p>
    <w:p w:rsidR="00D923FE" w:rsidRDefault="00D923FE" w:rsidP="00E07C35">
      <w:pPr>
        <w:pStyle w:val="a4"/>
        <w:numPr>
          <w:ilvl w:val="1"/>
          <w:numId w:val="7"/>
        </w:numPr>
        <w:rPr>
          <w:rFonts w:ascii="Times New Roman" w:hAnsi="Times New Roman" w:cs="Times New Roman"/>
          <w:sz w:val="28"/>
          <w:szCs w:val="28"/>
        </w:rPr>
      </w:pPr>
      <w:r>
        <w:rPr>
          <w:rFonts w:ascii="Times New Roman" w:hAnsi="Times New Roman" w:cs="Times New Roman"/>
          <w:sz w:val="28"/>
          <w:szCs w:val="28"/>
        </w:rPr>
        <w:t>Техника и технология выполнения швов в потолочном положении?</w:t>
      </w:r>
    </w:p>
    <w:p w:rsidR="00D923FE" w:rsidRDefault="00D923FE" w:rsidP="00E07C35">
      <w:pPr>
        <w:pStyle w:val="a4"/>
        <w:numPr>
          <w:ilvl w:val="1"/>
          <w:numId w:val="7"/>
        </w:numPr>
        <w:rPr>
          <w:rFonts w:ascii="Times New Roman" w:hAnsi="Times New Roman" w:cs="Times New Roman"/>
          <w:sz w:val="28"/>
          <w:szCs w:val="28"/>
        </w:rPr>
      </w:pPr>
      <w:r>
        <w:rPr>
          <w:rFonts w:ascii="Times New Roman" w:hAnsi="Times New Roman" w:cs="Times New Roman"/>
          <w:sz w:val="28"/>
          <w:szCs w:val="28"/>
        </w:rPr>
        <w:t>В каких конструкциях чаще применяется вертикальный шов?</w:t>
      </w:r>
    </w:p>
    <w:p w:rsidR="00D923FE" w:rsidRDefault="00D923FE" w:rsidP="00E07C35">
      <w:pPr>
        <w:pStyle w:val="a4"/>
        <w:numPr>
          <w:ilvl w:val="1"/>
          <w:numId w:val="7"/>
        </w:numPr>
        <w:rPr>
          <w:rFonts w:ascii="Times New Roman" w:hAnsi="Times New Roman" w:cs="Times New Roman"/>
          <w:sz w:val="28"/>
          <w:szCs w:val="28"/>
        </w:rPr>
      </w:pPr>
      <w:r>
        <w:rPr>
          <w:rFonts w:ascii="Times New Roman" w:hAnsi="Times New Roman" w:cs="Times New Roman"/>
          <w:sz w:val="28"/>
          <w:szCs w:val="28"/>
        </w:rPr>
        <w:t>При каких токах выполняют сварку в вертикальном положении?</w:t>
      </w:r>
    </w:p>
    <w:p w:rsidR="00D923FE" w:rsidRDefault="00D923FE" w:rsidP="00E07C35">
      <w:pPr>
        <w:pStyle w:val="a4"/>
        <w:numPr>
          <w:ilvl w:val="1"/>
          <w:numId w:val="7"/>
        </w:numPr>
        <w:rPr>
          <w:rFonts w:ascii="Times New Roman" w:hAnsi="Times New Roman" w:cs="Times New Roman"/>
          <w:sz w:val="28"/>
          <w:szCs w:val="28"/>
        </w:rPr>
      </w:pPr>
      <w:r>
        <w:rPr>
          <w:rFonts w:ascii="Times New Roman" w:hAnsi="Times New Roman" w:cs="Times New Roman"/>
          <w:sz w:val="28"/>
          <w:szCs w:val="28"/>
        </w:rPr>
        <w:t xml:space="preserve">Чем надежнее выполнять сварку вертикальных швов: </w:t>
      </w:r>
    </w:p>
    <w:p w:rsidR="00D923FE" w:rsidRDefault="00D923FE" w:rsidP="00D923FE">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Ручной дуговой сваркой?</w:t>
      </w:r>
    </w:p>
    <w:p w:rsidR="00D923FE" w:rsidRDefault="00D923FE" w:rsidP="00D923FE">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Частично механизированной сваркой?</w:t>
      </w:r>
    </w:p>
    <w:p w:rsidR="00D923FE" w:rsidRDefault="00D923FE" w:rsidP="00D923FE">
      <w:pPr>
        <w:rPr>
          <w:rFonts w:ascii="Times New Roman" w:hAnsi="Times New Roman" w:cs="Times New Roman"/>
          <w:sz w:val="28"/>
          <w:szCs w:val="28"/>
        </w:rPr>
      </w:pPr>
      <w:r>
        <w:rPr>
          <w:rFonts w:ascii="Times New Roman" w:hAnsi="Times New Roman" w:cs="Times New Roman"/>
          <w:sz w:val="28"/>
          <w:szCs w:val="28"/>
        </w:rPr>
        <w:t>и почему?</w:t>
      </w:r>
    </w:p>
    <w:p w:rsidR="00D923FE" w:rsidRDefault="00D923FE" w:rsidP="00D923FE">
      <w:pPr>
        <w:rPr>
          <w:rFonts w:ascii="Times New Roman" w:hAnsi="Times New Roman" w:cs="Times New Roman"/>
          <w:sz w:val="28"/>
          <w:szCs w:val="28"/>
        </w:rPr>
      </w:pPr>
    </w:p>
    <w:p w:rsidR="00D923FE" w:rsidRDefault="00D923FE" w:rsidP="00D923FE">
      <w:pPr>
        <w:rPr>
          <w:rFonts w:ascii="Times New Roman" w:hAnsi="Times New Roman" w:cs="Times New Roman"/>
          <w:color w:val="FF0000"/>
          <w:sz w:val="28"/>
          <w:szCs w:val="28"/>
        </w:rPr>
      </w:pPr>
      <w:r w:rsidRPr="00D923FE">
        <w:rPr>
          <w:rFonts w:ascii="Times New Roman" w:hAnsi="Times New Roman" w:cs="Times New Roman"/>
          <w:color w:val="FF0000"/>
          <w:sz w:val="28"/>
          <w:szCs w:val="28"/>
        </w:rPr>
        <w:t>Домашнее задание:</w:t>
      </w:r>
      <w:r>
        <w:rPr>
          <w:rFonts w:ascii="Times New Roman" w:hAnsi="Times New Roman" w:cs="Times New Roman"/>
          <w:color w:val="FF0000"/>
          <w:sz w:val="28"/>
          <w:szCs w:val="28"/>
        </w:rPr>
        <w:t xml:space="preserve"> </w:t>
      </w:r>
    </w:p>
    <w:p w:rsidR="00D923FE" w:rsidRDefault="00D923FE" w:rsidP="00D923FE">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r w:rsidRPr="00D923FE">
        <w:rPr>
          <w:rFonts w:ascii="Times New Roman" w:eastAsia="Times New Roman" w:hAnsi="Times New Roman" w:cs="Times New Roman"/>
          <w:b/>
          <w:i/>
          <w:color w:val="000000"/>
          <w:sz w:val="28"/>
          <w:szCs w:val="28"/>
          <w:lang w:eastAsia="ru-RU"/>
        </w:rPr>
        <w:t>Каждый вопрос имеет один или несколько правильных ответов. Выберите верные.</w:t>
      </w:r>
    </w:p>
    <w:p w:rsidR="00D923FE" w:rsidRPr="00D923FE" w:rsidRDefault="00D923FE" w:rsidP="00D923FE">
      <w:pPr>
        <w:shd w:val="clear" w:color="auto" w:fill="FFFFFF"/>
        <w:spacing w:after="0" w:line="240" w:lineRule="auto"/>
        <w:ind w:firstLine="296"/>
        <w:jc w:val="center"/>
        <w:rPr>
          <w:rFonts w:ascii="Calibri" w:eastAsia="Times New Roman" w:hAnsi="Calibri" w:cs="Times New Roman"/>
          <w:b/>
          <w:i/>
          <w:color w:val="000000"/>
          <w:lang w:eastAsia="ru-RU"/>
        </w:rPr>
      </w:pPr>
    </w:p>
    <w:p w:rsidR="00D923FE" w:rsidRPr="00D923FE" w:rsidRDefault="00D923FE" w:rsidP="00D923FE">
      <w:pPr>
        <w:numPr>
          <w:ilvl w:val="0"/>
          <w:numId w:val="10"/>
        </w:numPr>
        <w:shd w:val="clear" w:color="auto" w:fill="FFFFFF"/>
        <w:spacing w:after="0" w:line="240" w:lineRule="auto"/>
        <w:ind w:left="0" w:right="14"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 Направление перемещения горелки при сварке вертикального стыкового шва:</w:t>
      </w:r>
    </w:p>
    <w:p w:rsidR="00D923FE" w:rsidRPr="00D923FE" w:rsidRDefault="00D923FE" w:rsidP="00D923FE">
      <w:pPr>
        <w:shd w:val="clear" w:color="auto" w:fill="FFFFFF"/>
        <w:spacing w:after="0" w:line="240" w:lineRule="auto"/>
        <w:ind w:left="324"/>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снизу вверх;</w:t>
      </w:r>
    </w:p>
    <w:p w:rsidR="00D923FE" w:rsidRPr="00D923FE" w:rsidRDefault="00D923FE" w:rsidP="00D923FE">
      <w:pPr>
        <w:shd w:val="clear" w:color="auto" w:fill="FFFFFF"/>
        <w:spacing w:after="0" w:line="240" w:lineRule="auto"/>
        <w:ind w:left="324"/>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D923FE">
        <w:rPr>
          <w:rFonts w:ascii="Times New Roman" w:eastAsia="Times New Roman" w:hAnsi="Times New Roman" w:cs="Times New Roman"/>
          <w:color w:val="000000"/>
          <w:sz w:val="28"/>
          <w:szCs w:val="28"/>
          <w:lang w:eastAsia="ru-RU"/>
        </w:rPr>
        <w:t> сверху вниз;</w:t>
      </w:r>
    </w:p>
    <w:p w:rsidR="00D923FE" w:rsidRPr="00D923FE" w:rsidRDefault="00D923FE" w:rsidP="00D923FE">
      <w:pPr>
        <w:shd w:val="clear" w:color="auto" w:fill="FFFFFF"/>
        <w:spacing w:after="0" w:line="240" w:lineRule="auto"/>
        <w:ind w:left="324"/>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снизу вверх и сверху вниз.</w:t>
      </w:r>
    </w:p>
    <w:p w:rsidR="00D923FE" w:rsidRPr="00D923FE" w:rsidRDefault="00D923FE" w:rsidP="00D923FE">
      <w:pPr>
        <w:numPr>
          <w:ilvl w:val="0"/>
          <w:numId w:val="11"/>
        </w:numPr>
        <w:shd w:val="clear" w:color="auto" w:fill="FFFFFF"/>
        <w:spacing w:after="0" w:line="240" w:lineRule="auto"/>
        <w:ind w:left="302"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 Способ сварки вертикального углового шва:</w:t>
      </w:r>
    </w:p>
    <w:p w:rsidR="00D923FE" w:rsidRPr="00D923FE" w:rsidRDefault="00D923FE" w:rsidP="00D923FE">
      <w:pPr>
        <w:shd w:val="clear" w:color="auto" w:fill="FFFFFF"/>
        <w:spacing w:after="0" w:line="240" w:lineRule="auto"/>
        <w:ind w:left="31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правый;</w:t>
      </w:r>
    </w:p>
    <w:p w:rsidR="00D923FE" w:rsidRPr="00D923FE" w:rsidRDefault="00D923FE" w:rsidP="00D923FE">
      <w:pPr>
        <w:shd w:val="clear" w:color="auto" w:fill="FFFFFF"/>
        <w:spacing w:after="0" w:line="240" w:lineRule="auto"/>
        <w:ind w:left="31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левый;</w:t>
      </w:r>
    </w:p>
    <w:p w:rsidR="00D923FE" w:rsidRPr="00D923FE" w:rsidRDefault="00D923FE" w:rsidP="00D923FE">
      <w:pPr>
        <w:shd w:val="clear" w:color="auto" w:fill="FFFFFF"/>
        <w:spacing w:after="0" w:line="240" w:lineRule="auto"/>
        <w:ind w:left="31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правый и левый.</w:t>
      </w:r>
    </w:p>
    <w:p w:rsidR="00D923FE" w:rsidRPr="00D923FE" w:rsidRDefault="00D923FE" w:rsidP="00D923FE">
      <w:pPr>
        <w:numPr>
          <w:ilvl w:val="0"/>
          <w:numId w:val="12"/>
        </w:numPr>
        <w:shd w:val="clear" w:color="auto" w:fill="FFFFFF"/>
        <w:spacing w:after="0" w:line="240" w:lineRule="auto"/>
        <w:ind w:left="0" w:right="28"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 Какой способ сварки вертикальных швов при направлении сварки снизу вверх наиболее удобный?</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Левый.</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Правый.</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Оба.</w:t>
      </w:r>
    </w:p>
    <w:p w:rsidR="00D923FE" w:rsidRPr="00D923FE" w:rsidRDefault="00D923FE" w:rsidP="00D923FE">
      <w:pPr>
        <w:numPr>
          <w:ilvl w:val="0"/>
          <w:numId w:val="13"/>
        </w:numPr>
        <w:shd w:val="clear" w:color="auto" w:fill="FFFFFF"/>
        <w:spacing w:after="0" w:line="240" w:lineRule="auto"/>
        <w:ind w:left="0" w:right="36"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 xml:space="preserve"> Мощность пламени (номер наконечника) при сварке вертикальных швов по сравнению </w:t>
      </w:r>
      <w:proofErr w:type="gramStart"/>
      <w:r w:rsidRPr="00D923FE">
        <w:rPr>
          <w:rFonts w:ascii="Times New Roman" w:eastAsia="Times New Roman" w:hAnsi="Times New Roman" w:cs="Times New Roman"/>
          <w:color w:val="000000"/>
          <w:sz w:val="28"/>
          <w:szCs w:val="28"/>
          <w:lang w:eastAsia="ru-RU"/>
        </w:rPr>
        <w:t>с</w:t>
      </w:r>
      <w:proofErr w:type="gramEnd"/>
      <w:r w:rsidRPr="00D923FE">
        <w:rPr>
          <w:rFonts w:ascii="Times New Roman" w:eastAsia="Times New Roman" w:hAnsi="Times New Roman" w:cs="Times New Roman"/>
          <w:color w:val="000000"/>
          <w:sz w:val="28"/>
          <w:szCs w:val="28"/>
          <w:lang w:eastAsia="ru-RU"/>
        </w:rPr>
        <w:t xml:space="preserve"> горизонтальными должна быть:</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больше;</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меньше;</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одинаковая.</w:t>
      </w:r>
    </w:p>
    <w:p w:rsidR="00D923FE" w:rsidRPr="00D923FE" w:rsidRDefault="00D923FE" w:rsidP="00D923FE">
      <w:pPr>
        <w:numPr>
          <w:ilvl w:val="0"/>
          <w:numId w:val="14"/>
        </w:numPr>
        <w:shd w:val="clear" w:color="auto" w:fill="FFFFFF"/>
        <w:spacing w:after="0" w:line="240" w:lineRule="auto"/>
        <w:ind w:left="0" w:right="44"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 xml:space="preserve"> Чем кроме мощности пламени можно уменьшить </w:t>
      </w:r>
      <w:proofErr w:type="spellStart"/>
      <w:r w:rsidRPr="00D923FE">
        <w:rPr>
          <w:rFonts w:ascii="Times New Roman" w:eastAsia="Times New Roman" w:hAnsi="Times New Roman" w:cs="Times New Roman"/>
          <w:color w:val="000000"/>
          <w:sz w:val="28"/>
          <w:szCs w:val="28"/>
          <w:lang w:eastAsia="ru-RU"/>
        </w:rPr>
        <w:t>жидкотекучесть</w:t>
      </w:r>
      <w:proofErr w:type="spellEnd"/>
      <w:r w:rsidRPr="00D923FE">
        <w:rPr>
          <w:rFonts w:ascii="Times New Roman" w:eastAsia="Times New Roman" w:hAnsi="Times New Roman" w:cs="Times New Roman"/>
          <w:color w:val="000000"/>
          <w:sz w:val="28"/>
          <w:szCs w:val="28"/>
          <w:lang w:eastAsia="ru-RU"/>
        </w:rPr>
        <w:t xml:space="preserve"> сварочной ванны?</w:t>
      </w:r>
    </w:p>
    <w:p w:rsidR="00D923FE" w:rsidRPr="00D923FE" w:rsidRDefault="00D923FE" w:rsidP="00D923FE">
      <w:pPr>
        <w:shd w:val="clear" w:color="auto" w:fill="FFFFFF"/>
        <w:spacing w:after="0" w:line="240" w:lineRule="auto"/>
        <w:ind w:left="29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Скоростью перемещения горелки.</w:t>
      </w:r>
    </w:p>
    <w:p w:rsidR="00D923FE" w:rsidRPr="00D923FE" w:rsidRDefault="00D923FE" w:rsidP="00D923FE">
      <w:pPr>
        <w:shd w:val="clear" w:color="auto" w:fill="FFFFFF"/>
        <w:spacing w:after="0" w:line="240" w:lineRule="auto"/>
        <w:ind w:left="29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Скоростью подачи проволоки.</w:t>
      </w:r>
    </w:p>
    <w:p w:rsidR="00D923FE" w:rsidRPr="00D923FE" w:rsidRDefault="00D923FE" w:rsidP="00D923FE">
      <w:pPr>
        <w:shd w:val="clear" w:color="auto" w:fill="FFFFFF"/>
        <w:spacing w:after="0" w:line="240" w:lineRule="auto"/>
        <w:ind w:left="29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Тем и другим.</w:t>
      </w:r>
    </w:p>
    <w:p w:rsidR="00D923FE" w:rsidRPr="00D923FE" w:rsidRDefault="00D923FE" w:rsidP="00D923FE">
      <w:pPr>
        <w:numPr>
          <w:ilvl w:val="0"/>
          <w:numId w:val="15"/>
        </w:numPr>
        <w:shd w:val="clear" w:color="auto" w:fill="FFFFFF"/>
        <w:spacing w:after="0" w:line="240" w:lineRule="auto"/>
        <w:ind w:left="0"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 Какой угол между мундштуком и проволокой наиболее удобен при вертикальной сварке?</w:t>
      </w:r>
    </w:p>
    <w:p w:rsidR="00D923FE" w:rsidRPr="00D923FE" w:rsidRDefault="00D923FE" w:rsidP="00D923FE">
      <w:pPr>
        <w:shd w:val="clear" w:color="auto" w:fill="FFFFFF"/>
        <w:spacing w:after="0" w:line="240" w:lineRule="auto"/>
        <w:ind w:left="33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160°.</w:t>
      </w:r>
    </w:p>
    <w:p w:rsidR="00D923FE" w:rsidRPr="00D923FE" w:rsidRDefault="00D923FE" w:rsidP="00D923FE">
      <w:pPr>
        <w:shd w:val="clear" w:color="auto" w:fill="FFFFFF"/>
        <w:spacing w:after="0" w:line="240" w:lineRule="auto"/>
        <w:ind w:left="33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90°.</w:t>
      </w:r>
    </w:p>
    <w:p w:rsidR="00D923FE" w:rsidRDefault="00D923FE" w:rsidP="00D923FE">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D923FE">
        <w:rPr>
          <w:rFonts w:ascii="Times New Roman" w:eastAsia="Times New Roman" w:hAnsi="Times New Roman" w:cs="Times New Roman"/>
          <w:color w:val="000000"/>
          <w:sz w:val="28"/>
          <w:szCs w:val="28"/>
          <w:lang w:eastAsia="ru-RU"/>
        </w:rPr>
        <w:t>в) 30°.</w:t>
      </w:r>
    </w:p>
    <w:p w:rsidR="00D923FE" w:rsidRDefault="00D923FE" w:rsidP="00D923FE">
      <w:pPr>
        <w:shd w:val="clear" w:color="auto" w:fill="FFFFFF"/>
        <w:spacing w:after="0" w:line="240" w:lineRule="auto"/>
        <w:ind w:left="332"/>
        <w:rPr>
          <w:rFonts w:ascii="Times New Roman" w:eastAsia="Times New Roman" w:hAnsi="Times New Roman" w:cs="Times New Roman"/>
          <w:color w:val="000000"/>
          <w:sz w:val="28"/>
          <w:szCs w:val="28"/>
          <w:lang w:eastAsia="ru-RU"/>
        </w:rPr>
      </w:pPr>
    </w:p>
    <w:p w:rsidR="00D923FE" w:rsidRDefault="00D923FE" w:rsidP="00D923FE">
      <w:pPr>
        <w:shd w:val="clear" w:color="auto" w:fill="FFFFFF"/>
        <w:spacing w:after="0" w:line="240" w:lineRule="auto"/>
        <w:ind w:left="332"/>
        <w:rPr>
          <w:rFonts w:ascii="Times New Roman" w:eastAsia="Times New Roman" w:hAnsi="Times New Roman" w:cs="Times New Roman"/>
          <w:color w:val="000000"/>
          <w:sz w:val="28"/>
          <w:szCs w:val="28"/>
          <w:lang w:eastAsia="ru-RU"/>
        </w:rPr>
      </w:pPr>
    </w:p>
    <w:p w:rsidR="00D923FE" w:rsidRPr="00D923FE" w:rsidRDefault="00D923FE" w:rsidP="00D923FE">
      <w:pPr>
        <w:shd w:val="clear" w:color="auto" w:fill="FFFFFF"/>
        <w:spacing w:after="0" w:line="240" w:lineRule="auto"/>
        <w:ind w:left="332"/>
        <w:rPr>
          <w:rFonts w:ascii="Calibri" w:eastAsia="Times New Roman" w:hAnsi="Calibri" w:cs="Times New Roman"/>
          <w:color w:val="000000"/>
          <w:lang w:eastAsia="ru-RU"/>
        </w:rPr>
      </w:pPr>
    </w:p>
    <w:p w:rsidR="00D923FE" w:rsidRPr="00D923FE" w:rsidRDefault="00D923FE" w:rsidP="00D923FE">
      <w:pPr>
        <w:numPr>
          <w:ilvl w:val="0"/>
          <w:numId w:val="16"/>
        </w:numPr>
        <w:shd w:val="clear" w:color="auto" w:fill="FFFFFF"/>
        <w:spacing w:after="0" w:line="240" w:lineRule="auto"/>
        <w:ind w:left="0"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lastRenderedPageBreak/>
        <w:t> Что может быть причиной грубой чешуйчатости вертикальных швов?</w:t>
      </w:r>
    </w:p>
    <w:p w:rsidR="00D923FE" w:rsidRPr="00D923FE" w:rsidRDefault="00D923FE" w:rsidP="00D923FE">
      <w:pPr>
        <w:shd w:val="clear" w:color="auto" w:fill="FFFFFF"/>
        <w:spacing w:after="0" w:line="240" w:lineRule="auto"/>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    а)  Большая мощность пламени.</w:t>
      </w:r>
    </w:p>
    <w:p w:rsidR="00D923FE" w:rsidRPr="00D923FE" w:rsidRDefault="00D923FE" w:rsidP="00D923FE">
      <w:pPr>
        <w:shd w:val="clear" w:color="auto" w:fill="FFFFFF"/>
        <w:spacing w:after="0" w:line="240" w:lineRule="auto"/>
        <w:ind w:firstLine="280"/>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Неравномерная скорость продольных перемещений</w:t>
      </w:r>
      <w:r>
        <w:rPr>
          <w:rFonts w:ascii="Times New Roman" w:eastAsia="Times New Roman" w:hAnsi="Times New Roman" w:cs="Times New Roman"/>
          <w:color w:val="000000"/>
          <w:sz w:val="28"/>
          <w:szCs w:val="28"/>
          <w:lang w:eastAsia="ru-RU"/>
        </w:rPr>
        <w:t xml:space="preserve"> </w:t>
      </w:r>
      <w:r w:rsidRPr="00D923FE">
        <w:rPr>
          <w:rFonts w:ascii="Times New Roman" w:eastAsia="Times New Roman" w:hAnsi="Times New Roman" w:cs="Times New Roman"/>
          <w:color w:val="000000"/>
          <w:sz w:val="28"/>
          <w:szCs w:val="28"/>
          <w:lang w:eastAsia="ru-RU"/>
        </w:rPr>
        <w:t>горелки.</w:t>
      </w:r>
    </w:p>
    <w:p w:rsidR="00D923FE" w:rsidRPr="00D923FE" w:rsidRDefault="00D923FE" w:rsidP="00D923FE">
      <w:pPr>
        <w:shd w:val="clear" w:color="auto" w:fill="FFFFFF"/>
        <w:spacing w:after="0" w:line="240" w:lineRule="auto"/>
        <w:ind w:left="324"/>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То и другое.</w:t>
      </w:r>
    </w:p>
    <w:p w:rsidR="00D923FE" w:rsidRPr="00D923FE" w:rsidRDefault="00D923FE" w:rsidP="00D923FE">
      <w:pPr>
        <w:numPr>
          <w:ilvl w:val="0"/>
          <w:numId w:val="17"/>
        </w:numPr>
        <w:shd w:val="clear" w:color="auto" w:fill="FFFFFF"/>
        <w:spacing w:after="0" w:line="240" w:lineRule="auto"/>
        <w:ind w:left="0"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Каким способом лучше выполнять горизонтальные швы?</w:t>
      </w:r>
    </w:p>
    <w:p w:rsidR="00D923FE" w:rsidRPr="00D923FE" w:rsidRDefault="00D923FE" w:rsidP="00D923FE">
      <w:pPr>
        <w:shd w:val="clear" w:color="auto" w:fill="FFFFFF"/>
        <w:spacing w:after="0" w:line="240" w:lineRule="auto"/>
        <w:ind w:left="31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Левым.</w:t>
      </w:r>
    </w:p>
    <w:p w:rsidR="00D923FE" w:rsidRPr="00D923FE" w:rsidRDefault="00D923FE" w:rsidP="00D923FE">
      <w:pPr>
        <w:shd w:val="clear" w:color="auto" w:fill="FFFFFF"/>
        <w:spacing w:after="0" w:line="240" w:lineRule="auto"/>
        <w:ind w:left="31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Правым.</w:t>
      </w:r>
    </w:p>
    <w:p w:rsidR="00D923FE" w:rsidRPr="00D923FE" w:rsidRDefault="00D923FE" w:rsidP="00D923FE">
      <w:pPr>
        <w:shd w:val="clear" w:color="auto" w:fill="FFFFFF"/>
        <w:spacing w:after="0" w:line="240" w:lineRule="auto"/>
        <w:ind w:left="31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Тем и другим.</w:t>
      </w:r>
    </w:p>
    <w:p w:rsidR="00D923FE" w:rsidRPr="00D923FE" w:rsidRDefault="00D923FE" w:rsidP="00D923FE">
      <w:pPr>
        <w:numPr>
          <w:ilvl w:val="0"/>
          <w:numId w:val="18"/>
        </w:numPr>
        <w:shd w:val="clear" w:color="auto" w:fill="FFFFFF"/>
        <w:spacing w:after="0" w:line="240" w:lineRule="auto"/>
        <w:ind w:left="0" w:firstLine="900"/>
        <w:rPr>
          <w:rFonts w:ascii="Calibri" w:eastAsia="Times New Roman" w:hAnsi="Calibri" w:cs="Arial"/>
          <w:color w:val="000000"/>
          <w:lang w:eastAsia="ru-RU"/>
        </w:rPr>
      </w:pPr>
      <w:r w:rsidRPr="00D923FE">
        <w:rPr>
          <w:rFonts w:ascii="Times New Roman" w:eastAsia="Times New Roman" w:hAnsi="Times New Roman" w:cs="Times New Roman"/>
          <w:color w:val="000000"/>
          <w:sz w:val="28"/>
          <w:szCs w:val="28"/>
          <w:lang w:eastAsia="ru-RU"/>
        </w:rPr>
        <w:t>Зачем нужен наклон сварочной ванны по отношению к разделке кромок при сварке горизонтальных швов?</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Так удобнее держать горелку.</w:t>
      </w:r>
    </w:p>
    <w:p w:rsidR="00D923FE" w:rsidRPr="00D923FE" w:rsidRDefault="00D923FE" w:rsidP="00D923FE">
      <w:pPr>
        <w:shd w:val="clear" w:color="auto" w:fill="FFFFFF"/>
        <w:spacing w:after="0" w:line="240" w:lineRule="auto"/>
        <w:ind w:firstLine="280"/>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б)  Для поддержания пламенем ванны и предупреждения ее стекания.</w:t>
      </w:r>
    </w:p>
    <w:p w:rsidR="00D923FE" w:rsidRPr="00D923FE" w:rsidRDefault="00D923FE" w:rsidP="00D923FE">
      <w:pPr>
        <w:shd w:val="clear" w:color="auto" w:fill="FFFFFF"/>
        <w:spacing w:after="0" w:line="240" w:lineRule="auto"/>
        <w:ind w:left="302"/>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Чтобы быстрее заполнить разделку.</w:t>
      </w:r>
    </w:p>
    <w:p w:rsidR="00D923FE" w:rsidRPr="00D923FE" w:rsidRDefault="00D923FE" w:rsidP="00D923FE">
      <w:pPr>
        <w:shd w:val="clear" w:color="auto" w:fill="FFFFFF"/>
        <w:spacing w:after="0" w:line="240" w:lineRule="auto"/>
        <w:ind w:firstLine="316"/>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10. Какой дефект может появиться в шве, если присадочная проволока плавится раньше, чем оплавляются кромки?</w:t>
      </w:r>
    </w:p>
    <w:p w:rsidR="00D923FE" w:rsidRPr="00D923FE" w:rsidRDefault="00D923FE" w:rsidP="00D923FE">
      <w:pPr>
        <w:shd w:val="clear" w:color="auto" w:fill="FFFFFF"/>
        <w:spacing w:after="0" w:line="240" w:lineRule="auto"/>
        <w:ind w:left="288"/>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а)  Наплыв.</w:t>
      </w:r>
    </w:p>
    <w:p w:rsidR="00D923FE" w:rsidRPr="00D923FE" w:rsidRDefault="00D923FE" w:rsidP="00D923FE">
      <w:pPr>
        <w:shd w:val="clear" w:color="auto" w:fill="FFFFFF"/>
        <w:spacing w:after="0" w:line="240" w:lineRule="auto"/>
        <w:ind w:left="288"/>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 xml:space="preserve">б)  </w:t>
      </w:r>
      <w:proofErr w:type="spellStart"/>
      <w:r w:rsidRPr="00D923FE">
        <w:rPr>
          <w:rFonts w:ascii="Times New Roman" w:eastAsia="Times New Roman" w:hAnsi="Times New Roman" w:cs="Times New Roman"/>
          <w:color w:val="000000"/>
          <w:sz w:val="28"/>
          <w:szCs w:val="28"/>
          <w:lang w:eastAsia="ru-RU"/>
        </w:rPr>
        <w:t>Непровар</w:t>
      </w:r>
      <w:proofErr w:type="spellEnd"/>
      <w:r w:rsidRPr="00D923FE">
        <w:rPr>
          <w:rFonts w:ascii="Times New Roman" w:eastAsia="Times New Roman" w:hAnsi="Times New Roman" w:cs="Times New Roman"/>
          <w:color w:val="000000"/>
          <w:sz w:val="28"/>
          <w:szCs w:val="28"/>
          <w:lang w:eastAsia="ru-RU"/>
        </w:rPr>
        <w:t>.</w:t>
      </w:r>
    </w:p>
    <w:p w:rsidR="00D923FE" w:rsidRPr="00D923FE" w:rsidRDefault="00D923FE" w:rsidP="00D923FE">
      <w:pPr>
        <w:shd w:val="clear" w:color="auto" w:fill="FFFFFF"/>
        <w:spacing w:after="0" w:line="240" w:lineRule="auto"/>
        <w:ind w:left="288"/>
        <w:rPr>
          <w:rFonts w:ascii="Calibri" w:eastAsia="Times New Roman" w:hAnsi="Calibri" w:cs="Times New Roman"/>
          <w:color w:val="000000"/>
          <w:lang w:eastAsia="ru-RU"/>
        </w:rPr>
      </w:pPr>
      <w:r w:rsidRPr="00D923FE">
        <w:rPr>
          <w:rFonts w:ascii="Times New Roman" w:eastAsia="Times New Roman" w:hAnsi="Times New Roman" w:cs="Times New Roman"/>
          <w:color w:val="000000"/>
          <w:sz w:val="28"/>
          <w:szCs w:val="28"/>
          <w:lang w:eastAsia="ru-RU"/>
        </w:rPr>
        <w:t>в)  Оба дефекта.</w:t>
      </w:r>
    </w:p>
    <w:p w:rsidR="00E07C35" w:rsidRDefault="00E07C35">
      <w:pPr>
        <w:rPr>
          <w:rFonts w:ascii="Times New Roman" w:hAnsi="Times New Roman" w:cs="Times New Roman"/>
          <w:sz w:val="28"/>
          <w:szCs w:val="28"/>
        </w:rPr>
      </w:pPr>
    </w:p>
    <w:p w:rsidR="007F1036" w:rsidRDefault="007F1036" w:rsidP="007F1036">
      <w:pPr>
        <w:shd w:val="clear" w:color="auto" w:fill="FFFFFF"/>
        <w:spacing w:after="0" w:line="240" w:lineRule="auto"/>
        <w:rPr>
          <w:rFonts w:ascii="Times New Roman" w:eastAsia="Times New Roman" w:hAnsi="Times New Roman" w:cs="Times New Roman"/>
          <w:b/>
          <w:i/>
          <w:color w:val="000000"/>
          <w:sz w:val="28"/>
          <w:szCs w:val="28"/>
          <w:lang w:eastAsia="ru-RU"/>
        </w:rPr>
      </w:pPr>
      <w:r w:rsidRPr="007F1036">
        <w:rPr>
          <w:rFonts w:ascii="Times New Roman" w:eastAsia="Times New Roman" w:hAnsi="Times New Roman" w:cs="Times New Roman"/>
          <w:b/>
          <w:i/>
          <w:color w:val="000000"/>
          <w:sz w:val="28"/>
          <w:szCs w:val="28"/>
          <w:lang w:eastAsia="ru-RU"/>
        </w:rPr>
        <w:t>Критерии оценок тестирования:</w:t>
      </w:r>
    </w:p>
    <w:p w:rsidR="007F1036" w:rsidRPr="007F1036" w:rsidRDefault="007F1036" w:rsidP="007F1036">
      <w:pPr>
        <w:shd w:val="clear" w:color="auto" w:fill="FFFFFF"/>
        <w:spacing w:after="0" w:line="240" w:lineRule="auto"/>
        <w:rPr>
          <w:rFonts w:ascii="Calibri" w:eastAsia="Times New Roman" w:hAnsi="Calibri" w:cs="Times New Roman"/>
          <w:b/>
          <w:i/>
          <w:color w:val="000000"/>
          <w:lang w:eastAsia="ru-RU"/>
        </w:rPr>
      </w:pPr>
    </w:p>
    <w:p w:rsidR="007F1036" w:rsidRPr="007F1036" w:rsidRDefault="007F1036" w:rsidP="007F1036">
      <w:pPr>
        <w:shd w:val="clear" w:color="auto" w:fill="FFFFFF"/>
        <w:spacing w:after="0" w:line="240" w:lineRule="auto"/>
        <w:rPr>
          <w:rFonts w:ascii="Calibri" w:eastAsia="Times New Roman" w:hAnsi="Calibri" w:cs="Times New Roman"/>
          <w:color w:val="000000"/>
          <w:lang w:eastAsia="ru-RU"/>
        </w:rPr>
      </w:pPr>
      <w:r w:rsidRPr="007F1036">
        <w:rPr>
          <w:rFonts w:ascii="Times New Roman" w:eastAsia="Times New Roman" w:hAnsi="Times New Roman" w:cs="Times New Roman"/>
          <w:b/>
          <w:color w:val="000000"/>
          <w:sz w:val="28"/>
          <w:szCs w:val="28"/>
          <w:lang w:eastAsia="ru-RU"/>
        </w:rPr>
        <w:t>Оценка «отлично»</w:t>
      </w:r>
      <w:r w:rsidRPr="007F1036">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7F1036" w:rsidRPr="007F1036" w:rsidRDefault="007F1036" w:rsidP="007F1036">
      <w:pPr>
        <w:shd w:val="clear" w:color="auto" w:fill="FFFFFF"/>
        <w:spacing w:after="0" w:line="240" w:lineRule="auto"/>
        <w:rPr>
          <w:rFonts w:ascii="Calibri" w:eastAsia="Times New Roman" w:hAnsi="Calibri" w:cs="Times New Roman"/>
          <w:color w:val="000000"/>
          <w:lang w:eastAsia="ru-RU"/>
        </w:rPr>
      </w:pPr>
      <w:r w:rsidRPr="007F1036">
        <w:rPr>
          <w:rFonts w:ascii="Times New Roman" w:eastAsia="Times New Roman" w:hAnsi="Times New Roman" w:cs="Times New Roman"/>
          <w:b/>
          <w:color w:val="000000"/>
          <w:sz w:val="28"/>
          <w:szCs w:val="28"/>
          <w:lang w:eastAsia="ru-RU"/>
        </w:rPr>
        <w:t>Оценка «хорошо»</w:t>
      </w:r>
      <w:r w:rsidRPr="007F1036">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7F1036" w:rsidRPr="007F1036" w:rsidRDefault="007F1036" w:rsidP="007F1036">
      <w:pPr>
        <w:shd w:val="clear" w:color="auto" w:fill="FFFFFF"/>
        <w:spacing w:after="0" w:line="240" w:lineRule="auto"/>
        <w:rPr>
          <w:rFonts w:ascii="Calibri" w:eastAsia="Times New Roman" w:hAnsi="Calibri" w:cs="Times New Roman"/>
          <w:color w:val="000000"/>
          <w:lang w:eastAsia="ru-RU"/>
        </w:rPr>
      </w:pPr>
      <w:r w:rsidRPr="007F1036">
        <w:rPr>
          <w:rFonts w:ascii="Times New Roman" w:eastAsia="Times New Roman" w:hAnsi="Times New Roman" w:cs="Times New Roman"/>
          <w:b/>
          <w:color w:val="000000"/>
          <w:sz w:val="28"/>
          <w:szCs w:val="28"/>
          <w:lang w:eastAsia="ru-RU"/>
        </w:rPr>
        <w:t>Оценка «удовлетворительно»</w:t>
      </w:r>
      <w:r w:rsidRPr="007F1036">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7F1036" w:rsidRDefault="007F1036" w:rsidP="007F1036">
      <w:pPr>
        <w:shd w:val="clear" w:color="auto" w:fill="FFFFFF"/>
        <w:spacing w:after="0" w:line="240" w:lineRule="auto"/>
        <w:rPr>
          <w:rFonts w:ascii="Times New Roman" w:eastAsia="Times New Roman" w:hAnsi="Times New Roman" w:cs="Times New Roman"/>
          <w:color w:val="000000"/>
          <w:sz w:val="28"/>
          <w:szCs w:val="28"/>
          <w:lang w:eastAsia="ru-RU"/>
        </w:rPr>
      </w:pPr>
      <w:r w:rsidRPr="007F1036">
        <w:rPr>
          <w:rFonts w:ascii="Times New Roman" w:eastAsia="Times New Roman" w:hAnsi="Times New Roman" w:cs="Times New Roman"/>
          <w:b/>
          <w:color w:val="000000"/>
          <w:sz w:val="28"/>
          <w:szCs w:val="28"/>
          <w:lang w:eastAsia="ru-RU"/>
        </w:rPr>
        <w:t xml:space="preserve">Оценка «неудовлетворительно»   </w:t>
      </w:r>
      <w:r w:rsidRPr="007F1036">
        <w:rPr>
          <w:rFonts w:ascii="Times New Roman" w:eastAsia="Times New Roman" w:hAnsi="Times New Roman" w:cs="Times New Roman"/>
          <w:color w:val="000000"/>
          <w:sz w:val="28"/>
          <w:szCs w:val="28"/>
          <w:lang w:eastAsia="ru-RU"/>
        </w:rPr>
        <w:t>0-4</w:t>
      </w:r>
      <w:r w:rsidRPr="007F1036">
        <w:rPr>
          <w:rFonts w:ascii="Times New Roman" w:eastAsia="Times New Roman" w:hAnsi="Times New Roman" w:cs="Times New Roman"/>
          <w:b/>
          <w:bCs/>
          <w:color w:val="000000"/>
          <w:sz w:val="28"/>
          <w:szCs w:val="28"/>
          <w:lang w:eastAsia="ru-RU"/>
        </w:rPr>
        <w:t> </w:t>
      </w:r>
      <w:r w:rsidRPr="007F1036">
        <w:rPr>
          <w:rFonts w:ascii="Times New Roman" w:eastAsia="Times New Roman" w:hAnsi="Times New Roman" w:cs="Times New Roman"/>
          <w:color w:val="000000"/>
          <w:sz w:val="28"/>
          <w:szCs w:val="28"/>
          <w:lang w:eastAsia="ru-RU"/>
        </w:rPr>
        <w:t>правильных ответов или</w:t>
      </w:r>
      <w:r w:rsidRPr="007F1036">
        <w:rPr>
          <w:rFonts w:ascii="Times New Roman" w:eastAsia="Times New Roman" w:hAnsi="Times New Roman" w:cs="Times New Roman"/>
          <w:b/>
          <w:bCs/>
          <w:color w:val="000000"/>
          <w:sz w:val="28"/>
          <w:szCs w:val="28"/>
          <w:lang w:eastAsia="ru-RU"/>
        </w:rPr>
        <w:t> </w:t>
      </w:r>
      <w:r w:rsidRPr="007F1036">
        <w:rPr>
          <w:rFonts w:ascii="Times New Roman" w:eastAsia="Times New Roman" w:hAnsi="Times New Roman" w:cs="Times New Roman"/>
          <w:color w:val="000000"/>
          <w:sz w:val="28"/>
          <w:szCs w:val="28"/>
          <w:lang w:eastAsia="ru-RU"/>
        </w:rPr>
        <w:t>0-49% из 10</w:t>
      </w:r>
      <w:r w:rsidRPr="007F1036">
        <w:rPr>
          <w:rFonts w:ascii="Times New Roman" w:eastAsia="Times New Roman" w:hAnsi="Times New Roman" w:cs="Times New Roman"/>
          <w:b/>
          <w:bCs/>
          <w:color w:val="000000"/>
          <w:sz w:val="28"/>
          <w:szCs w:val="28"/>
          <w:lang w:eastAsia="ru-RU"/>
        </w:rPr>
        <w:t> </w:t>
      </w:r>
      <w:r w:rsidRPr="007F1036">
        <w:rPr>
          <w:rFonts w:ascii="Times New Roman" w:eastAsia="Times New Roman" w:hAnsi="Times New Roman" w:cs="Times New Roman"/>
          <w:color w:val="000000"/>
          <w:sz w:val="28"/>
          <w:szCs w:val="28"/>
          <w:lang w:eastAsia="ru-RU"/>
        </w:rPr>
        <w:t>предложенных</w:t>
      </w:r>
      <w:r w:rsidRPr="007F1036">
        <w:rPr>
          <w:rFonts w:ascii="Times New Roman" w:eastAsia="Times New Roman" w:hAnsi="Times New Roman" w:cs="Times New Roman"/>
          <w:b/>
          <w:bCs/>
          <w:color w:val="000000"/>
          <w:sz w:val="28"/>
          <w:szCs w:val="28"/>
          <w:lang w:eastAsia="ru-RU"/>
        </w:rPr>
        <w:t> </w:t>
      </w:r>
      <w:r w:rsidRPr="007F1036">
        <w:rPr>
          <w:rFonts w:ascii="Times New Roman" w:eastAsia="Times New Roman" w:hAnsi="Times New Roman" w:cs="Times New Roman"/>
          <w:color w:val="000000"/>
          <w:sz w:val="28"/>
          <w:szCs w:val="28"/>
          <w:lang w:eastAsia="ru-RU"/>
        </w:rPr>
        <w:t>вопросов.</w:t>
      </w:r>
    </w:p>
    <w:p w:rsidR="007F1036" w:rsidRPr="007F1036" w:rsidRDefault="007F1036" w:rsidP="007F1036">
      <w:pPr>
        <w:shd w:val="clear" w:color="auto" w:fill="FFFFFF"/>
        <w:spacing w:after="0" w:line="240" w:lineRule="auto"/>
        <w:rPr>
          <w:rFonts w:ascii="Calibri" w:eastAsia="Times New Roman" w:hAnsi="Calibri" w:cs="Times New Roman"/>
          <w:color w:val="000000"/>
          <w:lang w:eastAsia="ru-RU"/>
        </w:rPr>
      </w:pPr>
    </w:p>
    <w:p w:rsidR="007F1036" w:rsidRDefault="007F1036" w:rsidP="007F10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F1036">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7F1036" w:rsidRPr="007F1036" w:rsidRDefault="007F1036" w:rsidP="007F1036">
      <w:pPr>
        <w:shd w:val="clear" w:color="auto" w:fill="FFFFFF"/>
        <w:spacing w:after="0" w:line="240" w:lineRule="auto"/>
        <w:jc w:val="center"/>
        <w:rPr>
          <w:rFonts w:ascii="Calibri" w:eastAsia="Times New Roman" w:hAnsi="Calibri" w:cs="Times New Roman"/>
          <w:color w:val="000000"/>
          <w:lang w:eastAsia="ru-RU"/>
        </w:rPr>
      </w:pP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proofErr w:type="spellStart"/>
      <w:r w:rsidRPr="007F1036">
        <w:rPr>
          <w:rFonts w:ascii="Times New Roman" w:eastAsia="Times New Roman" w:hAnsi="Times New Roman" w:cs="Times New Roman"/>
          <w:color w:val="000000"/>
          <w:sz w:val="28"/>
          <w:szCs w:val="28"/>
          <w:lang w:eastAsia="ru-RU"/>
        </w:rPr>
        <w:t>Лаврешин</w:t>
      </w:r>
      <w:proofErr w:type="spellEnd"/>
      <w:r w:rsidRPr="007F1036">
        <w:rPr>
          <w:rFonts w:ascii="Times New Roman" w:eastAsia="Times New Roman" w:hAnsi="Times New Roman" w:cs="Times New Roman"/>
          <w:color w:val="000000"/>
          <w:sz w:val="28"/>
          <w:szCs w:val="28"/>
          <w:lang w:eastAsia="ru-RU"/>
        </w:rPr>
        <w:t xml:space="preserve"> С.А. Производственное обучение газосварщиков : учеб</w:t>
      </w:r>
      <w:proofErr w:type="gramStart"/>
      <w:r w:rsidRPr="007F1036">
        <w:rPr>
          <w:rFonts w:ascii="Times New Roman" w:eastAsia="Times New Roman" w:hAnsi="Times New Roman" w:cs="Times New Roman"/>
          <w:color w:val="000000"/>
          <w:sz w:val="28"/>
          <w:szCs w:val="28"/>
          <w:lang w:eastAsia="ru-RU"/>
        </w:rPr>
        <w:t>.</w:t>
      </w:r>
      <w:proofErr w:type="gramEnd"/>
      <w:r w:rsidRPr="007F1036">
        <w:rPr>
          <w:rFonts w:ascii="Times New Roman" w:eastAsia="Times New Roman" w:hAnsi="Times New Roman" w:cs="Times New Roman"/>
          <w:color w:val="000000"/>
          <w:sz w:val="28"/>
          <w:szCs w:val="28"/>
          <w:lang w:eastAsia="ru-RU"/>
        </w:rPr>
        <w:t xml:space="preserve"> </w:t>
      </w:r>
      <w:proofErr w:type="gramStart"/>
      <w:r w:rsidRPr="007F1036">
        <w:rPr>
          <w:rFonts w:ascii="Times New Roman" w:eastAsia="Times New Roman" w:hAnsi="Times New Roman" w:cs="Times New Roman"/>
          <w:color w:val="000000"/>
          <w:sz w:val="28"/>
          <w:szCs w:val="28"/>
          <w:lang w:eastAsia="ru-RU"/>
        </w:rPr>
        <w:t>п</w:t>
      </w:r>
      <w:proofErr w:type="gramEnd"/>
      <w:r w:rsidRPr="007F1036">
        <w:rPr>
          <w:rFonts w:ascii="Times New Roman" w:eastAsia="Times New Roman" w:hAnsi="Times New Roman" w:cs="Times New Roman"/>
          <w:color w:val="000000"/>
          <w:sz w:val="28"/>
          <w:szCs w:val="28"/>
          <w:lang w:eastAsia="ru-RU"/>
        </w:rPr>
        <w:t>особие для нач. проф. Образования – М.: Изда</w:t>
      </w:r>
      <w:r>
        <w:rPr>
          <w:rFonts w:ascii="Times New Roman" w:eastAsia="Times New Roman" w:hAnsi="Times New Roman" w:cs="Times New Roman"/>
          <w:color w:val="000000"/>
          <w:sz w:val="28"/>
          <w:szCs w:val="28"/>
          <w:lang w:eastAsia="ru-RU"/>
        </w:rPr>
        <w:t>тельский центр «Академия»</w:t>
      </w: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r w:rsidRPr="007F1036">
        <w:rPr>
          <w:rFonts w:ascii="Times New Roman" w:eastAsia="Times New Roman" w:hAnsi="Times New Roman" w:cs="Times New Roman"/>
          <w:color w:val="000000"/>
          <w:sz w:val="28"/>
          <w:szCs w:val="28"/>
          <w:lang w:eastAsia="ru-RU"/>
        </w:rPr>
        <w:t> </w:t>
      </w:r>
      <w:proofErr w:type="spellStart"/>
      <w:r w:rsidRPr="007F1036">
        <w:rPr>
          <w:rFonts w:ascii="Times New Roman" w:eastAsia="Times New Roman" w:hAnsi="Times New Roman" w:cs="Times New Roman"/>
          <w:color w:val="000000"/>
          <w:sz w:val="28"/>
          <w:szCs w:val="28"/>
          <w:lang w:eastAsia="ru-RU"/>
        </w:rPr>
        <w:t>Гуськова</w:t>
      </w:r>
      <w:proofErr w:type="spellEnd"/>
      <w:r w:rsidRPr="007F1036">
        <w:rPr>
          <w:rFonts w:ascii="Times New Roman" w:eastAsia="Times New Roman" w:hAnsi="Times New Roman" w:cs="Times New Roman"/>
          <w:color w:val="000000"/>
          <w:sz w:val="28"/>
          <w:szCs w:val="28"/>
          <w:lang w:eastAsia="ru-RU"/>
        </w:rPr>
        <w:t xml:space="preserve"> Л.Н. Газосварщик: раб. Тетрадь: учеб. Пособие для нач. проф. Образования – М.: Издатель</w:t>
      </w:r>
      <w:r>
        <w:rPr>
          <w:rFonts w:ascii="Times New Roman" w:eastAsia="Times New Roman" w:hAnsi="Times New Roman" w:cs="Times New Roman"/>
          <w:color w:val="000000"/>
          <w:sz w:val="28"/>
          <w:szCs w:val="28"/>
          <w:lang w:eastAsia="ru-RU"/>
        </w:rPr>
        <w:t>ский центр «Академия»</w:t>
      </w: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r w:rsidRPr="007F1036">
        <w:rPr>
          <w:rFonts w:ascii="Times New Roman" w:eastAsia="Times New Roman" w:hAnsi="Times New Roman" w:cs="Times New Roman"/>
          <w:color w:val="000000"/>
          <w:sz w:val="28"/>
          <w:szCs w:val="28"/>
          <w:lang w:eastAsia="ru-RU"/>
        </w:rPr>
        <w:t>Юхин Н.А. Газосварщик: учеб</w:t>
      </w:r>
      <w:proofErr w:type="gramStart"/>
      <w:r w:rsidRPr="007F1036">
        <w:rPr>
          <w:rFonts w:ascii="Times New Roman" w:eastAsia="Times New Roman" w:hAnsi="Times New Roman" w:cs="Times New Roman"/>
          <w:color w:val="000000"/>
          <w:sz w:val="28"/>
          <w:szCs w:val="28"/>
          <w:lang w:eastAsia="ru-RU"/>
        </w:rPr>
        <w:t>.</w:t>
      </w:r>
      <w:proofErr w:type="gramEnd"/>
      <w:r w:rsidRPr="007F1036">
        <w:rPr>
          <w:rFonts w:ascii="Times New Roman" w:eastAsia="Times New Roman" w:hAnsi="Times New Roman" w:cs="Times New Roman"/>
          <w:color w:val="000000"/>
          <w:sz w:val="28"/>
          <w:szCs w:val="28"/>
          <w:lang w:eastAsia="ru-RU"/>
        </w:rPr>
        <w:t xml:space="preserve"> </w:t>
      </w:r>
      <w:proofErr w:type="gramStart"/>
      <w:r w:rsidRPr="007F1036">
        <w:rPr>
          <w:rFonts w:ascii="Times New Roman" w:eastAsia="Times New Roman" w:hAnsi="Times New Roman" w:cs="Times New Roman"/>
          <w:color w:val="000000"/>
          <w:sz w:val="28"/>
          <w:szCs w:val="28"/>
          <w:lang w:eastAsia="ru-RU"/>
        </w:rPr>
        <w:t>п</w:t>
      </w:r>
      <w:proofErr w:type="gramEnd"/>
      <w:r w:rsidRPr="007F1036">
        <w:rPr>
          <w:rFonts w:ascii="Times New Roman" w:eastAsia="Times New Roman" w:hAnsi="Times New Roman" w:cs="Times New Roman"/>
          <w:color w:val="000000"/>
          <w:sz w:val="28"/>
          <w:szCs w:val="28"/>
          <w:lang w:eastAsia="ru-RU"/>
        </w:rPr>
        <w:t>особие для нач. проф. образования – М.: Изда</w:t>
      </w:r>
      <w:r>
        <w:rPr>
          <w:rFonts w:ascii="Times New Roman" w:eastAsia="Times New Roman" w:hAnsi="Times New Roman" w:cs="Times New Roman"/>
          <w:color w:val="000000"/>
          <w:sz w:val="28"/>
          <w:szCs w:val="28"/>
          <w:lang w:eastAsia="ru-RU"/>
        </w:rPr>
        <w:t>тельский центр «Академия»</w:t>
      </w: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r w:rsidRPr="007F1036">
        <w:rPr>
          <w:rFonts w:ascii="Times New Roman" w:eastAsia="Times New Roman" w:hAnsi="Times New Roman" w:cs="Times New Roman"/>
          <w:color w:val="000000"/>
          <w:sz w:val="28"/>
          <w:szCs w:val="28"/>
          <w:lang w:eastAsia="ru-RU"/>
        </w:rPr>
        <w:t xml:space="preserve"> Г.Г </w:t>
      </w:r>
      <w:proofErr w:type="spellStart"/>
      <w:r w:rsidRPr="007F1036">
        <w:rPr>
          <w:rFonts w:ascii="Times New Roman" w:eastAsia="Times New Roman" w:hAnsi="Times New Roman" w:cs="Times New Roman"/>
          <w:color w:val="000000"/>
          <w:sz w:val="28"/>
          <w:szCs w:val="28"/>
          <w:lang w:eastAsia="ru-RU"/>
        </w:rPr>
        <w:t>Чернышов</w:t>
      </w:r>
      <w:proofErr w:type="spellEnd"/>
      <w:r w:rsidRPr="007F1036">
        <w:rPr>
          <w:rFonts w:ascii="Times New Roman" w:eastAsia="Times New Roman" w:hAnsi="Times New Roman" w:cs="Times New Roman"/>
          <w:color w:val="000000"/>
          <w:sz w:val="28"/>
          <w:szCs w:val="28"/>
          <w:lang w:eastAsia="ru-RU"/>
        </w:rPr>
        <w:t>. Справочник электрогазосварщика и газорезчика: учеб</w:t>
      </w:r>
      <w:proofErr w:type="gramStart"/>
      <w:r w:rsidRPr="007F1036">
        <w:rPr>
          <w:rFonts w:ascii="Times New Roman" w:eastAsia="Times New Roman" w:hAnsi="Times New Roman" w:cs="Times New Roman"/>
          <w:color w:val="000000"/>
          <w:sz w:val="28"/>
          <w:szCs w:val="28"/>
          <w:lang w:eastAsia="ru-RU"/>
        </w:rPr>
        <w:t>.</w:t>
      </w:r>
      <w:proofErr w:type="gramEnd"/>
      <w:r w:rsidRPr="007F1036">
        <w:rPr>
          <w:rFonts w:ascii="Times New Roman" w:eastAsia="Times New Roman" w:hAnsi="Times New Roman" w:cs="Times New Roman"/>
          <w:color w:val="000000"/>
          <w:sz w:val="28"/>
          <w:szCs w:val="28"/>
          <w:lang w:eastAsia="ru-RU"/>
        </w:rPr>
        <w:t xml:space="preserve"> </w:t>
      </w:r>
      <w:proofErr w:type="gramStart"/>
      <w:r w:rsidRPr="007F1036">
        <w:rPr>
          <w:rFonts w:ascii="Times New Roman" w:eastAsia="Times New Roman" w:hAnsi="Times New Roman" w:cs="Times New Roman"/>
          <w:color w:val="000000"/>
          <w:sz w:val="28"/>
          <w:szCs w:val="28"/>
          <w:lang w:eastAsia="ru-RU"/>
        </w:rPr>
        <w:t>п</w:t>
      </w:r>
      <w:proofErr w:type="gramEnd"/>
      <w:r w:rsidRPr="007F1036">
        <w:rPr>
          <w:rFonts w:ascii="Times New Roman" w:eastAsia="Times New Roman" w:hAnsi="Times New Roman" w:cs="Times New Roman"/>
          <w:color w:val="000000"/>
          <w:sz w:val="28"/>
          <w:szCs w:val="28"/>
          <w:lang w:eastAsia="ru-RU"/>
        </w:rPr>
        <w:t>особие для нач. проф. образования  – М. : Издательск</w:t>
      </w:r>
      <w:r>
        <w:rPr>
          <w:rFonts w:ascii="Times New Roman" w:eastAsia="Times New Roman" w:hAnsi="Times New Roman" w:cs="Times New Roman"/>
          <w:color w:val="000000"/>
          <w:sz w:val="28"/>
          <w:szCs w:val="28"/>
          <w:lang w:eastAsia="ru-RU"/>
        </w:rPr>
        <w:t>ий центр «Академия»</w:t>
      </w: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r w:rsidRPr="007F1036">
        <w:rPr>
          <w:rFonts w:ascii="Times New Roman" w:eastAsia="Times New Roman" w:hAnsi="Times New Roman" w:cs="Times New Roman"/>
          <w:color w:val="000000"/>
          <w:sz w:val="28"/>
          <w:szCs w:val="28"/>
          <w:lang w:eastAsia="ru-RU"/>
        </w:rPr>
        <w:t xml:space="preserve">А.И. Герасименко «Основы </w:t>
      </w:r>
      <w:proofErr w:type="spellStart"/>
      <w:r w:rsidRPr="007F1036">
        <w:rPr>
          <w:rFonts w:ascii="Times New Roman" w:eastAsia="Times New Roman" w:hAnsi="Times New Roman" w:cs="Times New Roman"/>
          <w:color w:val="000000"/>
          <w:sz w:val="28"/>
          <w:szCs w:val="28"/>
          <w:lang w:eastAsia="ru-RU"/>
        </w:rPr>
        <w:t>электрогазосварки</w:t>
      </w:r>
      <w:proofErr w:type="spellEnd"/>
      <w:r w:rsidRPr="007F1036">
        <w:rPr>
          <w:rFonts w:ascii="Times New Roman" w:eastAsia="Times New Roman" w:hAnsi="Times New Roman" w:cs="Times New Roman"/>
          <w:color w:val="000000"/>
          <w:sz w:val="28"/>
          <w:szCs w:val="28"/>
          <w:lang w:eastAsia="ru-RU"/>
        </w:rPr>
        <w:t>», Учебное пос</w:t>
      </w:r>
      <w:r>
        <w:rPr>
          <w:rFonts w:ascii="Times New Roman" w:eastAsia="Times New Roman" w:hAnsi="Times New Roman" w:cs="Times New Roman"/>
          <w:color w:val="000000"/>
          <w:sz w:val="28"/>
          <w:szCs w:val="28"/>
          <w:lang w:eastAsia="ru-RU"/>
        </w:rPr>
        <w:t>обие – М: ОИЦ «Академия»</w:t>
      </w: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r w:rsidRPr="007F1036">
        <w:rPr>
          <w:rFonts w:ascii="Times New Roman" w:eastAsia="Times New Roman" w:hAnsi="Times New Roman" w:cs="Times New Roman"/>
          <w:color w:val="000000"/>
          <w:sz w:val="28"/>
          <w:szCs w:val="28"/>
          <w:lang w:eastAsia="ru-RU"/>
        </w:rPr>
        <w:t>Маслов В.И. Сварочные работы.  Учеб</w:t>
      </w:r>
      <w:proofErr w:type="gramStart"/>
      <w:r w:rsidRPr="007F1036">
        <w:rPr>
          <w:rFonts w:ascii="Times New Roman" w:eastAsia="Times New Roman" w:hAnsi="Times New Roman" w:cs="Times New Roman"/>
          <w:color w:val="000000"/>
          <w:sz w:val="28"/>
          <w:szCs w:val="28"/>
          <w:lang w:eastAsia="ru-RU"/>
        </w:rPr>
        <w:t>.</w:t>
      </w:r>
      <w:proofErr w:type="gramEnd"/>
      <w:r w:rsidRPr="007F1036">
        <w:rPr>
          <w:rFonts w:ascii="Times New Roman" w:eastAsia="Times New Roman" w:hAnsi="Times New Roman" w:cs="Times New Roman"/>
          <w:color w:val="000000"/>
          <w:sz w:val="28"/>
          <w:szCs w:val="28"/>
          <w:lang w:eastAsia="ru-RU"/>
        </w:rPr>
        <w:t xml:space="preserve"> </w:t>
      </w:r>
      <w:proofErr w:type="gramStart"/>
      <w:r w:rsidRPr="007F1036">
        <w:rPr>
          <w:rFonts w:ascii="Times New Roman" w:eastAsia="Times New Roman" w:hAnsi="Times New Roman" w:cs="Times New Roman"/>
          <w:color w:val="000000"/>
          <w:sz w:val="28"/>
          <w:szCs w:val="28"/>
          <w:lang w:eastAsia="ru-RU"/>
        </w:rPr>
        <w:t>д</w:t>
      </w:r>
      <w:proofErr w:type="gramEnd"/>
      <w:r w:rsidRPr="007F1036">
        <w:rPr>
          <w:rFonts w:ascii="Times New Roman" w:eastAsia="Times New Roman" w:hAnsi="Times New Roman" w:cs="Times New Roman"/>
          <w:color w:val="000000"/>
          <w:sz w:val="28"/>
          <w:szCs w:val="28"/>
          <w:lang w:eastAsia="ru-RU"/>
        </w:rPr>
        <w:t>ля нач. проф. образования – М.: Изда</w:t>
      </w:r>
      <w:r>
        <w:rPr>
          <w:rFonts w:ascii="Times New Roman" w:eastAsia="Times New Roman" w:hAnsi="Times New Roman" w:cs="Times New Roman"/>
          <w:color w:val="000000"/>
          <w:sz w:val="28"/>
          <w:szCs w:val="28"/>
          <w:lang w:eastAsia="ru-RU"/>
        </w:rPr>
        <w:t>тельский центр «Академия»</w:t>
      </w:r>
    </w:p>
    <w:p w:rsidR="007F1036" w:rsidRPr="007F1036" w:rsidRDefault="007F1036" w:rsidP="007F1036">
      <w:pPr>
        <w:numPr>
          <w:ilvl w:val="0"/>
          <w:numId w:val="19"/>
        </w:numPr>
        <w:shd w:val="clear" w:color="auto" w:fill="FFFFFF"/>
        <w:spacing w:after="0" w:line="240" w:lineRule="auto"/>
        <w:rPr>
          <w:rFonts w:ascii="Calibri" w:eastAsia="Times New Roman" w:hAnsi="Calibri" w:cs="Arial"/>
          <w:color w:val="000000"/>
          <w:lang w:eastAsia="ru-RU"/>
        </w:rPr>
      </w:pPr>
      <w:r w:rsidRPr="007F1036">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7F1036">
        <w:rPr>
          <w:rFonts w:ascii="Times New Roman" w:eastAsia="Times New Roman" w:hAnsi="Times New Roman" w:cs="Times New Roman"/>
          <w:color w:val="000000"/>
          <w:sz w:val="28"/>
          <w:szCs w:val="28"/>
          <w:lang w:eastAsia="ru-RU"/>
        </w:rPr>
        <w:t>.</w:t>
      </w:r>
      <w:proofErr w:type="gramEnd"/>
      <w:r w:rsidRPr="007F1036">
        <w:rPr>
          <w:rFonts w:ascii="Times New Roman" w:eastAsia="Times New Roman" w:hAnsi="Times New Roman" w:cs="Times New Roman"/>
          <w:color w:val="000000"/>
          <w:sz w:val="28"/>
          <w:szCs w:val="28"/>
          <w:lang w:eastAsia="ru-RU"/>
        </w:rPr>
        <w:t xml:space="preserve"> </w:t>
      </w:r>
      <w:proofErr w:type="gramStart"/>
      <w:r w:rsidRPr="007F1036">
        <w:rPr>
          <w:rFonts w:ascii="Times New Roman" w:eastAsia="Times New Roman" w:hAnsi="Times New Roman" w:cs="Times New Roman"/>
          <w:color w:val="000000"/>
          <w:sz w:val="28"/>
          <w:szCs w:val="28"/>
          <w:lang w:eastAsia="ru-RU"/>
        </w:rPr>
        <w:t>п</w:t>
      </w:r>
      <w:proofErr w:type="gramEnd"/>
      <w:r w:rsidRPr="007F1036">
        <w:rPr>
          <w:rFonts w:ascii="Times New Roman" w:eastAsia="Times New Roman" w:hAnsi="Times New Roman" w:cs="Times New Roman"/>
          <w:color w:val="000000"/>
          <w:sz w:val="28"/>
          <w:szCs w:val="28"/>
          <w:lang w:eastAsia="ru-RU"/>
        </w:rPr>
        <w:t>особие для нач. проф. образования – М.: Изда</w:t>
      </w:r>
      <w:r>
        <w:rPr>
          <w:rFonts w:ascii="Times New Roman" w:eastAsia="Times New Roman" w:hAnsi="Times New Roman" w:cs="Times New Roman"/>
          <w:color w:val="000000"/>
          <w:sz w:val="28"/>
          <w:szCs w:val="28"/>
          <w:lang w:eastAsia="ru-RU"/>
        </w:rPr>
        <w:t>тельский центр «Академия»</w:t>
      </w:r>
    </w:p>
    <w:p w:rsidR="007F1036" w:rsidRPr="00E07C35" w:rsidRDefault="007F1036">
      <w:pPr>
        <w:rPr>
          <w:rFonts w:ascii="Times New Roman" w:hAnsi="Times New Roman" w:cs="Times New Roman"/>
          <w:sz w:val="28"/>
          <w:szCs w:val="28"/>
        </w:rPr>
      </w:pPr>
    </w:p>
    <w:sectPr w:rsidR="007F1036" w:rsidRPr="00E07C35" w:rsidSect="006112D3">
      <w:pgSz w:w="11906" w:h="16838"/>
      <w:pgMar w:top="567"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A84"/>
    <w:multiLevelType w:val="multilevel"/>
    <w:tmpl w:val="37D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307DC"/>
    <w:multiLevelType w:val="multilevel"/>
    <w:tmpl w:val="7642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36C9B"/>
    <w:multiLevelType w:val="multilevel"/>
    <w:tmpl w:val="9000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C37DA"/>
    <w:multiLevelType w:val="multilevel"/>
    <w:tmpl w:val="AD7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B4352"/>
    <w:multiLevelType w:val="multilevel"/>
    <w:tmpl w:val="C31E0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610EC"/>
    <w:multiLevelType w:val="multilevel"/>
    <w:tmpl w:val="D0F83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42759"/>
    <w:multiLevelType w:val="multilevel"/>
    <w:tmpl w:val="C95A0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C29A0"/>
    <w:multiLevelType w:val="multilevel"/>
    <w:tmpl w:val="54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04E42"/>
    <w:multiLevelType w:val="multilevel"/>
    <w:tmpl w:val="19C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11E45"/>
    <w:multiLevelType w:val="multilevel"/>
    <w:tmpl w:val="F9E8F7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755DC"/>
    <w:multiLevelType w:val="multilevel"/>
    <w:tmpl w:val="1E609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986038"/>
    <w:multiLevelType w:val="multilevel"/>
    <w:tmpl w:val="35F8F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C3648"/>
    <w:multiLevelType w:val="multilevel"/>
    <w:tmpl w:val="5964C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C64D71"/>
    <w:multiLevelType w:val="multilevel"/>
    <w:tmpl w:val="3B08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D114C"/>
    <w:multiLevelType w:val="multilevel"/>
    <w:tmpl w:val="9392C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5664D"/>
    <w:multiLevelType w:val="multilevel"/>
    <w:tmpl w:val="D6BEF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6D47A0"/>
    <w:multiLevelType w:val="multilevel"/>
    <w:tmpl w:val="2EA6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96B1D"/>
    <w:multiLevelType w:val="multilevel"/>
    <w:tmpl w:val="1D7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17"/>
  </w:num>
  <w:num w:numId="5">
    <w:abstractNumId w:val="18"/>
  </w:num>
  <w:num w:numId="6">
    <w:abstractNumId w:val="3"/>
  </w:num>
  <w:num w:numId="7">
    <w:abstractNumId w:val="6"/>
  </w:num>
  <w:num w:numId="8">
    <w:abstractNumId w:val="7"/>
  </w:num>
  <w:num w:numId="9">
    <w:abstractNumId w:val="9"/>
  </w:num>
  <w:num w:numId="10">
    <w:abstractNumId w:val="14"/>
  </w:num>
  <w:num w:numId="11">
    <w:abstractNumId w:val="15"/>
  </w:num>
  <w:num w:numId="12">
    <w:abstractNumId w:val="5"/>
  </w:num>
  <w:num w:numId="13">
    <w:abstractNumId w:val="11"/>
  </w:num>
  <w:num w:numId="14">
    <w:abstractNumId w:val="12"/>
  </w:num>
  <w:num w:numId="15">
    <w:abstractNumId w:val="13"/>
  </w:num>
  <w:num w:numId="16">
    <w:abstractNumId w:val="16"/>
  </w:num>
  <w:num w:numId="17">
    <w:abstractNumId w:val="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C4"/>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2A17"/>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76C4"/>
    <w:rsid w:val="00350F9E"/>
    <w:rsid w:val="00351063"/>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12D3"/>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1036"/>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31902"/>
    <w:rsid w:val="00D60006"/>
    <w:rsid w:val="00D63A73"/>
    <w:rsid w:val="00D72E1B"/>
    <w:rsid w:val="00D87D18"/>
    <w:rsid w:val="00D923FE"/>
    <w:rsid w:val="00D9264A"/>
    <w:rsid w:val="00D97779"/>
    <w:rsid w:val="00D97A10"/>
    <w:rsid w:val="00DA039A"/>
    <w:rsid w:val="00DA0C69"/>
    <w:rsid w:val="00DB31AE"/>
    <w:rsid w:val="00DC00A1"/>
    <w:rsid w:val="00DC2916"/>
    <w:rsid w:val="00DD0B1B"/>
    <w:rsid w:val="00E03ABF"/>
    <w:rsid w:val="00E07C35"/>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D3"/>
  </w:style>
  <w:style w:type="paragraph" w:styleId="2">
    <w:name w:val="heading 2"/>
    <w:basedOn w:val="a"/>
    <w:link w:val="20"/>
    <w:uiPriority w:val="9"/>
    <w:qFormat/>
    <w:rsid w:val="006112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2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2D3"/>
    <w:rPr>
      <w:color w:val="0000FF"/>
      <w:u w:val="single"/>
    </w:rPr>
  </w:style>
  <w:style w:type="paragraph" w:styleId="a4">
    <w:name w:val="List Paragraph"/>
    <w:basedOn w:val="a"/>
    <w:uiPriority w:val="34"/>
    <w:qFormat/>
    <w:rsid w:val="006112D3"/>
    <w:pPr>
      <w:ind w:left="720"/>
      <w:contextualSpacing/>
    </w:pPr>
  </w:style>
  <w:style w:type="character" w:customStyle="1" w:styleId="20">
    <w:name w:val="Заголовок 2 Знак"/>
    <w:basedOn w:val="a0"/>
    <w:link w:val="2"/>
    <w:uiPriority w:val="9"/>
    <w:rsid w:val="006112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2D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1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7C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C35"/>
    <w:rPr>
      <w:rFonts w:ascii="Tahoma" w:hAnsi="Tahoma" w:cs="Tahoma"/>
      <w:sz w:val="16"/>
      <w:szCs w:val="16"/>
    </w:rPr>
  </w:style>
  <w:style w:type="character" w:styleId="a8">
    <w:name w:val="Strong"/>
    <w:basedOn w:val="a0"/>
    <w:uiPriority w:val="22"/>
    <w:qFormat/>
    <w:rsid w:val="00E07C35"/>
    <w:rPr>
      <w:b/>
      <w:bCs/>
    </w:rPr>
  </w:style>
  <w:style w:type="paragraph" w:customStyle="1" w:styleId="c32">
    <w:name w:val="c32"/>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23FE"/>
  </w:style>
  <w:style w:type="paragraph" w:customStyle="1" w:styleId="c1">
    <w:name w:val="c1"/>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F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D3"/>
  </w:style>
  <w:style w:type="paragraph" w:styleId="2">
    <w:name w:val="heading 2"/>
    <w:basedOn w:val="a"/>
    <w:link w:val="20"/>
    <w:uiPriority w:val="9"/>
    <w:qFormat/>
    <w:rsid w:val="006112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2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2D3"/>
    <w:rPr>
      <w:color w:val="0000FF"/>
      <w:u w:val="single"/>
    </w:rPr>
  </w:style>
  <w:style w:type="paragraph" w:styleId="a4">
    <w:name w:val="List Paragraph"/>
    <w:basedOn w:val="a"/>
    <w:uiPriority w:val="34"/>
    <w:qFormat/>
    <w:rsid w:val="006112D3"/>
    <w:pPr>
      <w:ind w:left="720"/>
      <w:contextualSpacing/>
    </w:pPr>
  </w:style>
  <w:style w:type="character" w:customStyle="1" w:styleId="20">
    <w:name w:val="Заголовок 2 Знак"/>
    <w:basedOn w:val="a0"/>
    <w:link w:val="2"/>
    <w:uiPriority w:val="9"/>
    <w:rsid w:val="006112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2D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1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7C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C35"/>
    <w:rPr>
      <w:rFonts w:ascii="Tahoma" w:hAnsi="Tahoma" w:cs="Tahoma"/>
      <w:sz w:val="16"/>
      <w:szCs w:val="16"/>
    </w:rPr>
  </w:style>
  <w:style w:type="character" w:styleId="a8">
    <w:name w:val="Strong"/>
    <w:basedOn w:val="a0"/>
    <w:uiPriority w:val="22"/>
    <w:qFormat/>
    <w:rsid w:val="00E07C35"/>
    <w:rPr>
      <w:b/>
      <w:bCs/>
    </w:rPr>
  </w:style>
  <w:style w:type="paragraph" w:customStyle="1" w:styleId="c32">
    <w:name w:val="c32"/>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23FE"/>
  </w:style>
  <w:style w:type="paragraph" w:customStyle="1" w:styleId="c1">
    <w:name w:val="c1"/>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92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F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9683">
      <w:bodyDiv w:val="1"/>
      <w:marLeft w:val="0"/>
      <w:marRight w:val="0"/>
      <w:marTop w:val="0"/>
      <w:marBottom w:val="0"/>
      <w:divBdr>
        <w:top w:val="none" w:sz="0" w:space="0" w:color="auto"/>
        <w:left w:val="none" w:sz="0" w:space="0" w:color="auto"/>
        <w:bottom w:val="none" w:sz="0" w:space="0" w:color="auto"/>
        <w:right w:val="none" w:sz="0" w:space="0" w:color="auto"/>
      </w:divBdr>
    </w:div>
    <w:div w:id="955255198">
      <w:bodyDiv w:val="1"/>
      <w:marLeft w:val="0"/>
      <w:marRight w:val="0"/>
      <w:marTop w:val="0"/>
      <w:marBottom w:val="0"/>
      <w:divBdr>
        <w:top w:val="none" w:sz="0" w:space="0" w:color="auto"/>
        <w:left w:val="none" w:sz="0" w:space="0" w:color="auto"/>
        <w:bottom w:val="none" w:sz="0" w:space="0" w:color="auto"/>
        <w:right w:val="none" w:sz="0" w:space="0" w:color="auto"/>
      </w:divBdr>
    </w:div>
    <w:div w:id="995184514">
      <w:bodyDiv w:val="1"/>
      <w:marLeft w:val="0"/>
      <w:marRight w:val="0"/>
      <w:marTop w:val="0"/>
      <w:marBottom w:val="0"/>
      <w:divBdr>
        <w:top w:val="none" w:sz="0" w:space="0" w:color="auto"/>
        <w:left w:val="none" w:sz="0" w:space="0" w:color="auto"/>
        <w:bottom w:val="none" w:sz="0" w:space="0" w:color="auto"/>
        <w:right w:val="none" w:sz="0" w:space="0" w:color="auto"/>
      </w:divBdr>
    </w:div>
    <w:div w:id="1103844965">
      <w:bodyDiv w:val="1"/>
      <w:marLeft w:val="0"/>
      <w:marRight w:val="0"/>
      <w:marTop w:val="0"/>
      <w:marBottom w:val="0"/>
      <w:divBdr>
        <w:top w:val="none" w:sz="0" w:space="0" w:color="auto"/>
        <w:left w:val="none" w:sz="0" w:space="0" w:color="auto"/>
        <w:bottom w:val="none" w:sz="0" w:space="0" w:color="auto"/>
        <w:right w:val="none" w:sz="0" w:space="0" w:color="auto"/>
      </w:divBdr>
    </w:div>
    <w:div w:id="1144664918">
      <w:bodyDiv w:val="1"/>
      <w:marLeft w:val="0"/>
      <w:marRight w:val="0"/>
      <w:marTop w:val="0"/>
      <w:marBottom w:val="0"/>
      <w:divBdr>
        <w:top w:val="none" w:sz="0" w:space="0" w:color="auto"/>
        <w:left w:val="none" w:sz="0" w:space="0" w:color="auto"/>
        <w:bottom w:val="none" w:sz="0" w:space="0" w:color="auto"/>
        <w:right w:val="none" w:sz="0" w:space="0" w:color="auto"/>
      </w:divBdr>
    </w:div>
    <w:div w:id="1526093800">
      <w:bodyDiv w:val="1"/>
      <w:marLeft w:val="0"/>
      <w:marRight w:val="0"/>
      <w:marTop w:val="0"/>
      <w:marBottom w:val="0"/>
      <w:divBdr>
        <w:top w:val="none" w:sz="0" w:space="0" w:color="auto"/>
        <w:left w:val="none" w:sz="0" w:space="0" w:color="auto"/>
        <w:bottom w:val="none" w:sz="0" w:space="0" w:color="auto"/>
        <w:right w:val="none" w:sz="0" w:space="0" w:color="auto"/>
      </w:divBdr>
    </w:div>
    <w:div w:id="1551843612">
      <w:bodyDiv w:val="1"/>
      <w:marLeft w:val="0"/>
      <w:marRight w:val="0"/>
      <w:marTop w:val="0"/>
      <w:marBottom w:val="0"/>
      <w:divBdr>
        <w:top w:val="none" w:sz="0" w:space="0" w:color="auto"/>
        <w:left w:val="none" w:sz="0" w:space="0" w:color="auto"/>
        <w:bottom w:val="none" w:sz="0" w:space="0" w:color="auto"/>
        <w:right w:val="none" w:sz="0" w:space="0" w:color="auto"/>
      </w:divBdr>
    </w:div>
    <w:div w:id="1635597298">
      <w:bodyDiv w:val="1"/>
      <w:marLeft w:val="0"/>
      <w:marRight w:val="0"/>
      <w:marTop w:val="0"/>
      <w:marBottom w:val="0"/>
      <w:divBdr>
        <w:top w:val="none" w:sz="0" w:space="0" w:color="auto"/>
        <w:left w:val="none" w:sz="0" w:space="0" w:color="auto"/>
        <w:bottom w:val="none" w:sz="0" w:space="0" w:color="auto"/>
        <w:right w:val="none" w:sz="0" w:space="0" w:color="auto"/>
      </w:divBdr>
    </w:div>
    <w:div w:id="1798136956">
      <w:bodyDiv w:val="1"/>
      <w:marLeft w:val="0"/>
      <w:marRight w:val="0"/>
      <w:marTop w:val="0"/>
      <w:marBottom w:val="0"/>
      <w:divBdr>
        <w:top w:val="none" w:sz="0" w:space="0" w:color="auto"/>
        <w:left w:val="none" w:sz="0" w:space="0" w:color="auto"/>
        <w:bottom w:val="none" w:sz="0" w:space="0" w:color="auto"/>
        <w:right w:val="none" w:sz="0" w:space="0" w:color="auto"/>
      </w:divBdr>
    </w:div>
    <w:div w:id="1992831614">
      <w:bodyDiv w:val="1"/>
      <w:marLeft w:val="0"/>
      <w:marRight w:val="0"/>
      <w:marTop w:val="0"/>
      <w:marBottom w:val="0"/>
      <w:divBdr>
        <w:top w:val="none" w:sz="0" w:space="0" w:color="auto"/>
        <w:left w:val="none" w:sz="0" w:space="0" w:color="auto"/>
        <w:bottom w:val="none" w:sz="0" w:space="0" w:color="auto"/>
        <w:right w:val="none" w:sz="0" w:space="0" w:color="auto"/>
      </w:divBdr>
    </w:div>
    <w:div w:id="20616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arkaed.ru/svarka/obuchenie-svarke/svarka_elektrodami.htm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s://svarkaed.ru/svarka/poleznaya-informatsiya/vidy-svarki.html" TargetMode="External"/><Relationship Id="rId12" Type="http://schemas.openxmlformats.org/officeDocument/2006/relationships/hyperlink" Target="https://svarkaed.ru/svarka/obuchenie-svarke/svarka_poluavtomatom.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hyperlink" Target="https://svarkaed.ru/svarka/poleznaya-informatsiya/vidy-svarki.html" TargetMode="External"/><Relationship Id="rId24" Type="http://schemas.openxmlformats.org/officeDocument/2006/relationships/hyperlink" Target="https://svarkaed.ru/svarka/poleznaya-informatsiya/vidy-svarki.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svarkaed.ru/svarka/obuchenie-svarke/svarka_elektrodami.html" TargetMode="External"/><Relationship Id="rId10" Type="http://schemas.openxmlformats.org/officeDocument/2006/relationships/hyperlink" Target="https://svarkaed.ru/svarka/obuchenie-svarke/svarka_elektrodami.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svarkaed.ru/svarka/obuchenie-svarke/svarka_elektrodami.html" TargetMode="External"/><Relationship Id="rId14" Type="http://schemas.openxmlformats.org/officeDocument/2006/relationships/image" Target="media/image2.jpeg"/><Relationship Id="rId22" Type="http://schemas.openxmlformats.org/officeDocument/2006/relationships/hyperlink" Target="https://svarkaed.ru/svarka/obuchenie-svarke/svarka_poluavtomat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2020-03-26T18:15:00Z</dcterms:created>
  <dcterms:modified xsi:type="dcterms:W3CDTF">2020-04-13T12:57:00Z</dcterms:modified>
</cp:coreProperties>
</file>